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113B" w:rsidRDefault="00E05B40">
      <w:pPr>
        <w:jc w:val="center"/>
      </w:pPr>
      <w:r>
        <w:rPr>
          <w:bCs/>
        </w:rPr>
        <w:t>ДОГОВОР ТРАНСПОРТНОЙ ЭКСПЕДИЦИИ №</w:t>
      </w:r>
      <w:permStart w:id="807944984" w:edGrp="everyone"/>
    </w:p>
    <w:permEnd w:id="807944984"/>
    <w:p w:rsidR="00A9113B" w:rsidRDefault="00A9113B">
      <w:pPr>
        <w:pStyle w:val="Default"/>
        <w:jc w:val="both"/>
        <w:rPr>
          <w:rFonts w:ascii="Calibri" w:hAnsi="Calibri" w:cs="Times New Roman"/>
          <w:sz w:val="20"/>
          <w:szCs w:val="20"/>
        </w:rPr>
      </w:pPr>
    </w:p>
    <w:p w:rsidR="00A9113B" w:rsidRDefault="00E05B40">
      <w:pPr>
        <w:pStyle w:val="Default"/>
        <w:ind w:right="-284"/>
        <w:rPr>
          <w:rFonts w:ascii="Calibri" w:hAnsi="Calibri" w:cs="Times New Roman"/>
          <w:sz w:val="20"/>
          <w:szCs w:val="20"/>
          <w:lang w:val="ru-RU"/>
        </w:rPr>
      </w:pPr>
      <w:r>
        <w:rPr>
          <w:rFonts w:ascii="Calibri" w:hAnsi="Calibri" w:cs="Times New Roman"/>
        </w:rPr>
        <w:t xml:space="preserve">     </w:t>
      </w:r>
      <w:r>
        <w:rPr>
          <w:rFonts w:ascii="Calibri" w:hAnsi="Calibri" w:cs="Times New Roman"/>
          <w:sz w:val="20"/>
          <w:szCs w:val="20"/>
        </w:rPr>
        <w:t>г</w:t>
      </w:r>
      <w:r>
        <w:rPr>
          <w:rFonts w:ascii="Calibri" w:hAnsi="Calibri" w:cs="Times New Roman"/>
          <w:sz w:val="20"/>
          <w:szCs w:val="20"/>
          <w:lang w:val="ru-RU"/>
        </w:rPr>
        <w:t xml:space="preserve">.  Санкт – Петербург                                                                                                                  « ____» </w:t>
      </w:r>
      <w:r>
        <w:rPr>
          <w:rFonts w:ascii="Calibri" w:hAnsi="Calibri" w:cs="Times New Roman"/>
          <w:sz w:val="20"/>
          <w:szCs w:val="20"/>
          <w:u w:val="single"/>
          <w:lang w:val="ru-RU"/>
        </w:rPr>
        <w:t xml:space="preserve"> </w:t>
      </w:r>
      <w:r>
        <w:rPr>
          <w:rFonts w:ascii="Calibri" w:hAnsi="Calibri" w:cs="Times New Roman"/>
          <w:sz w:val="20"/>
          <w:szCs w:val="20"/>
          <w:lang w:val="ru-RU"/>
        </w:rPr>
        <w:t>___________________ 20____  года</w:t>
      </w:r>
    </w:p>
    <w:p w:rsidR="00A9113B" w:rsidRDefault="00A9113B">
      <w:pPr>
        <w:pStyle w:val="Default"/>
        <w:ind w:right="-284"/>
        <w:rPr>
          <w:rFonts w:ascii="Calibri" w:hAnsi="Calibri" w:cs="Times New Roman"/>
          <w:sz w:val="20"/>
          <w:szCs w:val="20"/>
          <w:lang w:val="ru-RU"/>
        </w:rPr>
      </w:pPr>
    </w:p>
    <w:p w:rsidR="00A9113B" w:rsidRDefault="00E05B40">
      <w:pPr>
        <w:pStyle w:val="a5"/>
        <w:spacing w:before="0" w:beforeAutospacing="0" w:after="0"/>
        <w:jc w:val="both"/>
        <w:rPr>
          <w:rFonts w:asciiTheme="minorHAnsi" w:hAnsiTheme="minorHAnsi" w:cstheme="minorHAnsi"/>
          <w:sz w:val="20"/>
          <w:szCs w:val="20"/>
          <w:u w:val="single"/>
        </w:rPr>
      </w:pPr>
      <w:r>
        <w:rPr>
          <w:rFonts w:asciiTheme="minorHAnsi" w:hAnsiTheme="minorHAnsi" w:cstheme="minorHAnsi"/>
          <w:sz w:val="20"/>
          <w:szCs w:val="20"/>
        </w:rPr>
        <w:t xml:space="preserve">Общество с ограниченной ответственностью «ПРОЛАЙН ЭКСПРЕСС», именуемое в дальнейшем «Экспедитор», в лице </w:t>
      </w:r>
      <w:permStart w:id="1723606691" w:edGrp="everyone"/>
      <w:r>
        <w:rPr>
          <w:rFonts w:asciiTheme="minorHAnsi" w:hAnsiTheme="minorHAnsi" w:cstheme="minorHAnsi"/>
          <w:sz w:val="20"/>
          <w:szCs w:val="20"/>
        </w:rPr>
        <w:t>________________</w:t>
      </w:r>
      <w:r>
        <w:rPr>
          <w:rFonts w:asciiTheme="minorHAnsi" w:hAnsiTheme="minorHAnsi" w:cstheme="minorHAnsi"/>
          <w:sz w:val="20"/>
          <w:szCs w:val="20"/>
          <w:u w:val="single"/>
        </w:rPr>
        <w:t xml:space="preserve">    _____________</w:t>
      </w:r>
      <w:r>
        <w:rPr>
          <w:rFonts w:asciiTheme="minorHAnsi" w:hAnsiTheme="minorHAnsi" w:cstheme="minorHAnsi"/>
          <w:sz w:val="20"/>
          <w:szCs w:val="20"/>
        </w:rPr>
        <w:t>, действующего на основании доверенности № 1 от 09.01.2018г., с одной стороны и_______________________________, именуемое в дальнейшем «Клиент», в лице генерального директора,</w:t>
      </w:r>
      <w:r>
        <w:rPr>
          <w:rFonts w:asciiTheme="minorHAnsi" w:hAnsiTheme="minorHAnsi" w:cstheme="minorHAnsi"/>
          <w:sz w:val="20"/>
          <w:szCs w:val="20"/>
          <w:u w:val="single"/>
        </w:rPr>
        <w:t xml:space="preserve"> ________________</w:t>
      </w:r>
      <w:r>
        <w:rPr>
          <w:rFonts w:asciiTheme="minorHAnsi" w:hAnsiTheme="minorHAnsi" w:cstheme="minorHAnsi"/>
          <w:sz w:val="20"/>
          <w:szCs w:val="20"/>
        </w:rPr>
        <w:t xml:space="preserve">действующего на основании Устава </w:t>
      </w:r>
      <w:permEnd w:id="1723606691"/>
      <w:r>
        <w:rPr>
          <w:rFonts w:asciiTheme="minorHAnsi" w:hAnsiTheme="minorHAnsi" w:cstheme="minorHAnsi"/>
          <w:sz w:val="20"/>
          <w:szCs w:val="20"/>
        </w:rPr>
        <w:t xml:space="preserve">с другой стороны, а при совместном упоминании «Стороны», заключили настоящий договор о нижеследующем: </w:t>
      </w:r>
    </w:p>
    <w:p w:rsidR="00A9113B" w:rsidRDefault="00A9113B">
      <w:pPr>
        <w:pStyle w:val="Default"/>
        <w:rPr>
          <w:sz w:val="22"/>
          <w:lang w:val="ru-RU"/>
        </w:rPr>
      </w:pPr>
    </w:p>
    <w:p w:rsidR="00A9113B" w:rsidRDefault="00E05B40">
      <w:pPr>
        <w:pStyle w:val="ad"/>
        <w:spacing w:before="240"/>
        <w:rPr>
          <w:rFonts w:asciiTheme="minorHAnsi" w:hAnsiTheme="minorHAnsi" w:cstheme="minorHAnsi"/>
          <w:kern w:val="0"/>
          <w:sz w:val="20"/>
          <w:szCs w:val="20"/>
        </w:rPr>
      </w:pPr>
      <w:r>
        <w:rPr>
          <w:rFonts w:asciiTheme="minorHAnsi" w:hAnsiTheme="minorHAnsi" w:cstheme="minorHAnsi"/>
          <w:b/>
          <w:kern w:val="0"/>
          <w:sz w:val="20"/>
          <w:szCs w:val="20"/>
        </w:rPr>
        <w:t>1.</w:t>
      </w:r>
      <w:r>
        <w:rPr>
          <w:rFonts w:asciiTheme="minorHAnsi" w:hAnsiTheme="minorHAnsi" w:cstheme="minorHAnsi"/>
          <w:kern w:val="0"/>
          <w:sz w:val="20"/>
          <w:szCs w:val="20"/>
        </w:rPr>
        <w:t xml:space="preserve"> </w:t>
      </w:r>
      <w:r>
        <w:rPr>
          <w:rFonts w:asciiTheme="minorHAnsi" w:hAnsiTheme="minorHAnsi" w:cstheme="minorHAnsi"/>
          <w:b/>
          <w:kern w:val="0"/>
          <w:sz w:val="20"/>
          <w:szCs w:val="20"/>
        </w:rPr>
        <w:t>ПРЕДМЕТ ДОГОВОРА</w:t>
      </w:r>
    </w:p>
    <w:p w:rsidR="00A9113B" w:rsidRDefault="00E05B40">
      <w:pPr>
        <w:pStyle w:val="af2"/>
        <w:ind w:firstLine="284"/>
        <w:jc w:val="both"/>
        <w:rPr>
          <w:sz w:val="20"/>
        </w:rPr>
      </w:pPr>
      <w:r>
        <w:rPr>
          <w:rStyle w:val="10"/>
          <w:sz w:val="18"/>
        </w:rPr>
        <w:t>1.1.</w:t>
      </w:r>
      <w:r>
        <w:rPr>
          <w:sz w:val="12"/>
        </w:rPr>
        <w:t xml:space="preserve">  </w:t>
      </w:r>
      <w:r>
        <w:rPr>
          <w:sz w:val="20"/>
        </w:rPr>
        <w:t xml:space="preserve">Экспедитор обязуется за вознаграждение и за счет Клиента, от своего имени выполнить или организовать выполнение определенных настоящим договором и дополнительными соглашениями к нему услуг, связанных с перевозками грузов Клиента по территории Российской Федерации, а Клиент обязуется выплатить вознаграждение Экспедитору за вышеуказанные услуги в объеме, порядке и сроки, установленные настоящим договором. </w:t>
      </w:r>
    </w:p>
    <w:p w:rsidR="00A9113B" w:rsidRDefault="00E05B40">
      <w:pPr>
        <w:pStyle w:val="af2"/>
        <w:ind w:firstLine="284"/>
        <w:jc w:val="both"/>
        <w:rPr>
          <w:sz w:val="20"/>
        </w:rPr>
      </w:pPr>
      <w:r>
        <w:rPr>
          <w:rStyle w:val="10"/>
          <w:sz w:val="18"/>
        </w:rPr>
        <w:t>1.2.</w:t>
      </w:r>
      <w:r>
        <w:rPr>
          <w:sz w:val="20"/>
        </w:rPr>
        <w:t xml:space="preserve"> Перечень услуг в отношении каждой партии груза согласовывается сторонами и указывается в экспедиторской расписке.</w:t>
      </w:r>
    </w:p>
    <w:p w:rsidR="00A9113B" w:rsidRDefault="00E05B40">
      <w:pPr>
        <w:pStyle w:val="af2"/>
        <w:ind w:firstLine="284"/>
        <w:jc w:val="both"/>
        <w:rPr>
          <w:sz w:val="20"/>
        </w:rPr>
      </w:pPr>
      <w:r>
        <w:rPr>
          <w:rStyle w:val="10"/>
          <w:sz w:val="18"/>
        </w:rPr>
        <w:t xml:space="preserve">1.3. </w:t>
      </w:r>
      <w:r>
        <w:rPr>
          <w:sz w:val="20"/>
        </w:rPr>
        <w:t xml:space="preserve">В соответствии с законодательством РФ Клиентом может выступать как Грузоотправитель, так и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Грузоотправителя или Грузополучателя соответственно. </w:t>
      </w:r>
    </w:p>
    <w:p w:rsidR="00A9113B" w:rsidRDefault="00E05B40">
      <w:pPr>
        <w:pStyle w:val="ad"/>
        <w:spacing w:before="240"/>
        <w:rPr>
          <w:rFonts w:asciiTheme="minorHAnsi" w:hAnsiTheme="minorHAnsi" w:cstheme="minorHAnsi"/>
          <w:b/>
          <w:kern w:val="0"/>
          <w:sz w:val="20"/>
          <w:szCs w:val="20"/>
        </w:rPr>
      </w:pPr>
      <w:r>
        <w:rPr>
          <w:rFonts w:asciiTheme="minorHAnsi" w:hAnsiTheme="minorHAnsi" w:cstheme="minorHAnsi"/>
          <w:b/>
          <w:kern w:val="0"/>
          <w:sz w:val="20"/>
          <w:szCs w:val="20"/>
        </w:rPr>
        <w:t>2. ПРАВА И ОБЯЗАННОСТИ СТОРОН</w:t>
      </w:r>
    </w:p>
    <w:p w:rsidR="00A9113B" w:rsidRDefault="00E05B40">
      <w:pPr>
        <w:pStyle w:val="af2"/>
        <w:ind w:firstLine="284"/>
        <w:jc w:val="both"/>
        <w:rPr>
          <w:sz w:val="20"/>
        </w:rPr>
      </w:pPr>
      <w:r>
        <w:rPr>
          <w:rStyle w:val="10"/>
          <w:sz w:val="18"/>
        </w:rPr>
        <w:t xml:space="preserve">2.1. </w:t>
      </w:r>
      <w:r>
        <w:rPr>
          <w:sz w:val="20"/>
        </w:rPr>
        <w:t>Экспедитор обязуется:</w:t>
      </w:r>
    </w:p>
    <w:p w:rsidR="00A9113B" w:rsidRDefault="00E05B40">
      <w:pPr>
        <w:pStyle w:val="af2"/>
        <w:jc w:val="both"/>
        <w:rPr>
          <w:sz w:val="20"/>
        </w:rPr>
      </w:pPr>
      <w:r>
        <w:rPr>
          <w:sz w:val="20"/>
        </w:rPr>
        <w:t>Оказывать услуги транспортно-экспедиционного обслуживания в порядке и на условиях, определенных Договором.</w:t>
      </w:r>
    </w:p>
    <w:p w:rsidR="00A9113B" w:rsidRDefault="00E05B40">
      <w:pPr>
        <w:pStyle w:val="af2"/>
        <w:jc w:val="both"/>
        <w:rPr>
          <w:sz w:val="20"/>
        </w:rPr>
      </w:pPr>
      <w:r>
        <w:rPr>
          <w:sz w:val="20"/>
        </w:rPr>
        <w:t>Организовывать и/или выполнять перевозки грузов Клиента по территории Российской Федерации.</w:t>
      </w:r>
    </w:p>
    <w:p w:rsidR="00A9113B" w:rsidRDefault="00E05B40">
      <w:pPr>
        <w:pStyle w:val="af2"/>
        <w:jc w:val="both"/>
        <w:rPr>
          <w:sz w:val="20"/>
        </w:rPr>
      </w:pPr>
      <w:r>
        <w:rPr>
          <w:sz w:val="20"/>
        </w:rPr>
        <w:t xml:space="preserve">Обеспечивать подачу технически исправных и пригодных для перевозки данного груза и отвечающих санитарным нормам транспортных средств под погрузку грузов. </w:t>
      </w:r>
    </w:p>
    <w:p w:rsidR="00A9113B" w:rsidRDefault="00E05B40">
      <w:pPr>
        <w:pStyle w:val="af2"/>
        <w:jc w:val="both"/>
        <w:rPr>
          <w:sz w:val="20"/>
        </w:rPr>
      </w:pPr>
      <w:r>
        <w:rPr>
          <w:sz w:val="20"/>
        </w:rPr>
        <w:t xml:space="preserve">Принять груз у Клиента либо лица, указанного Клиентом в поручении Экспедитору в качестве грузоотправителя. </w:t>
      </w:r>
    </w:p>
    <w:p w:rsidR="00A9113B" w:rsidRDefault="00E05B40">
      <w:pPr>
        <w:pStyle w:val="af2"/>
        <w:ind w:firstLine="284"/>
        <w:jc w:val="both"/>
        <w:rPr>
          <w:sz w:val="20"/>
        </w:rPr>
      </w:pPr>
      <w:r>
        <w:rPr>
          <w:rStyle w:val="10"/>
          <w:sz w:val="18"/>
        </w:rPr>
        <w:t xml:space="preserve">2.1.1 </w:t>
      </w:r>
      <w:r>
        <w:rPr>
          <w:sz w:val="20"/>
        </w:rPr>
        <w:t xml:space="preserve">Стороны договорились, что поручение, переданное Экспедитору Клиентом по электронной почте, факсимильной связью либо путем заполнения заявки на сайте является основанием, надлежащим и достаточным для Экспедитора на оказание соответствующей услуги (выполнение работы). </w:t>
      </w:r>
    </w:p>
    <w:p w:rsidR="00A9113B" w:rsidRDefault="00E05B40">
      <w:pPr>
        <w:pStyle w:val="af2"/>
        <w:ind w:firstLine="284"/>
        <w:jc w:val="both"/>
        <w:rPr>
          <w:sz w:val="20"/>
        </w:rPr>
      </w:pPr>
      <w:r>
        <w:rPr>
          <w:rStyle w:val="10"/>
          <w:sz w:val="18"/>
        </w:rPr>
        <w:t xml:space="preserve">2.1.2. </w:t>
      </w:r>
      <w:r>
        <w:rPr>
          <w:sz w:val="20"/>
        </w:rPr>
        <w:t>Предоставить Клиенту информацию о стоимости услуг (тарифы Экспедитора). Информация о стоимости услуг размещается в свободном доступе на Сайте (</w:t>
      </w:r>
      <w:hyperlink r:id="rId8" w:history="1">
        <w:r>
          <w:rPr>
            <w:rStyle w:val="a3"/>
            <w:sz w:val="20"/>
          </w:rPr>
          <w:t>www.proline.su</w:t>
        </w:r>
      </w:hyperlink>
      <w:r>
        <w:rPr>
          <w:sz w:val="20"/>
        </w:rPr>
        <w:t>).</w:t>
      </w:r>
    </w:p>
    <w:p w:rsidR="00A9113B" w:rsidRDefault="00E05B40">
      <w:pPr>
        <w:pStyle w:val="af2"/>
        <w:ind w:firstLine="284"/>
        <w:jc w:val="both"/>
        <w:rPr>
          <w:sz w:val="20"/>
        </w:rPr>
      </w:pPr>
      <w:r>
        <w:rPr>
          <w:rStyle w:val="10"/>
          <w:sz w:val="18"/>
        </w:rPr>
        <w:t xml:space="preserve">2.1.3. </w:t>
      </w:r>
      <w:r>
        <w:rPr>
          <w:sz w:val="20"/>
        </w:rPr>
        <w:t>Выдать Клиенту документ, подтверждающий прием груза (экспедиторскую расписку). При оказании услуг Экспедитором, транспортная накладная (ТН) и товарно-транспортная накладная (ТТН) Клиенту не предоставляется, отметки в ТН и ТТН Клиента Экспедитором не проставляются.</w:t>
      </w:r>
    </w:p>
    <w:p w:rsidR="00A9113B" w:rsidRDefault="00E05B40">
      <w:pPr>
        <w:pStyle w:val="af2"/>
        <w:jc w:val="both"/>
        <w:rPr>
          <w:sz w:val="20"/>
        </w:rPr>
      </w:pPr>
      <w:r>
        <w:rPr>
          <w:sz w:val="20"/>
        </w:rPr>
        <w:t>В подтверждение факта получения Экспедитором для перевозки груза от Клиента либо от указанного им третьего лица (грузоотправителя) Экспедитор выдает Клиенту Экспедиторскую расписку. Экспедиторская расписка должна содержать достоверные и полные данные о грузе. В случае если Экспедитор принимает груз Клиента на складское хранение, Экспедитор выдает Клиенту Складскую расписку.</w:t>
      </w:r>
    </w:p>
    <w:p w:rsidR="00A9113B" w:rsidRDefault="00E05B40">
      <w:pPr>
        <w:pStyle w:val="af2"/>
        <w:jc w:val="both"/>
        <w:rPr>
          <w:sz w:val="20"/>
        </w:rPr>
      </w:pPr>
      <w:r>
        <w:rPr>
          <w:sz w:val="20"/>
        </w:rPr>
        <w:t>Представитель Клиента обязан проверить правильность информации, внесенной в экспедиторскую расписку и удостоверить ее своей подписью. Надлежащим лицом в данном случае признается лицо, доставившее груз для отправки, имеющее доверенность и представившее сопроводительные документы на груз, в частности, накладные, счета-фактуры, сертификаты, оформленные Клиентом/Грузоотправителем. Экспедитор не производит сверку информации по грузу, указанной Клиентом в поручении Экспедитору/сопроводительных документах на груз, с информацией, указанной в экспедиторской расписке и иных документах, и не вносит изменения в экспедиторскую расписку и иные документы в случае замены Клиентом первоначально указанной информации после подписания экспедиторской расписки.</w:t>
      </w:r>
    </w:p>
    <w:p w:rsidR="00A9113B" w:rsidRDefault="00E05B40">
      <w:pPr>
        <w:pStyle w:val="af2"/>
        <w:ind w:firstLine="284"/>
        <w:jc w:val="both"/>
        <w:rPr>
          <w:sz w:val="20"/>
        </w:rPr>
      </w:pPr>
      <w:r>
        <w:rPr>
          <w:rStyle w:val="10"/>
          <w:sz w:val="18"/>
        </w:rPr>
        <w:t xml:space="preserve">2.1.4. </w:t>
      </w:r>
      <w:r>
        <w:rPr>
          <w:sz w:val="20"/>
        </w:rPr>
        <w:t xml:space="preserve">Экспедитор обеспечивает выставление Клиенту счета, счета-фактуры и акта об оказанных услугах по каждому конкретному случаю оказания услуг по настоящему договору, в которых содержатся данные об услугах, оказываемых Экспедитором при исполнении настоящего договора, цены, действующие на момент принятия груза к отправке. </w:t>
      </w:r>
    </w:p>
    <w:p w:rsidR="00A9113B" w:rsidRDefault="00E05B40">
      <w:pPr>
        <w:pStyle w:val="a5"/>
        <w:shd w:val="clear" w:color="auto" w:fill="FFFFFF"/>
        <w:spacing w:before="0" w:beforeAutospacing="0" w:after="0"/>
        <w:jc w:val="both"/>
        <w:rPr>
          <w:rStyle w:val="10"/>
          <w:rFonts w:ascii="Calibri" w:hAnsi="Calibri" w:cs="Arial"/>
          <w:b w:val="0"/>
          <w:bCs w:val="0"/>
          <w:color w:val="000000"/>
          <w:kern w:val="0"/>
          <w:sz w:val="20"/>
          <w:szCs w:val="20"/>
        </w:rPr>
      </w:pPr>
      <w:r>
        <w:rPr>
          <w:rStyle w:val="10"/>
          <w:sz w:val="18"/>
        </w:rPr>
        <w:t xml:space="preserve">2.1.5. </w:t>
      </w:r>
      <w:r>
        <w:rPr>
          <w:rFonts w:ascii="Calibri" w:hAnsi="Calibri" w:cs="Arial"/>
          <w:color w:val="000000"/>
          <w:sz w:val="20"/>
          <w:szCs w:val="20"/>
        </w:rPr>
        <w:t>Экспедитор обязуется предоставлять акт выполненных работ (услуг), счет-фактуру по каждой выполненной услуге. В случае, если в течение трех рабочих дней с даты получения Клиентом/Грузополучателем груза либо подписанием акта об оказанных услугах, последним не будет предъявлено Экспедитору возражений, считается, что Клиент оказанные услуги принял в полном объеме. В этом случае услуги считаются оказанными качественно и в срок.</w:t>
      </w:r>
    </w:p>
    <w:p w:rsidR="00A9113B" w:rsidRDefault="00E05B40">
      <w:pPr>
        <w:pStyle w:val="af2"/>
        <w:ind w:firstLine="284"/>
        <w:jc w:val="both"/>
      </w:pPr>
      <w:r>
        <w:rPr>
          <w:rStyle w:val="10"/>
          <w:sz w:val="18"/>
        </w:rPr>
        <w:t xml:space="preserve">2.2. </w:t>
      </w:r>
      <w:r>
        <w:rPr>
          <w:sz w:val="20"/>
        </w:rPr>
        <w:t>Экспедитор вправе:</w:t>
      </w:r>
    </w:p>
    <w:p w:rsidR="00A9113B" w:rsidRDefault="00E05B40">
      <w:pPr>
        <w:pStyle w:val="af2"/>
        <w:ind w:firstLine="284"/>
        <w:jc w:val="both"/>
        <w:rPr>
          <w:sz w:val="20"/>
        </w:rPr>
      </w:pPr>
      <w:r>
        <w:rPr>
          <w:rStyle w:val="10"/>
          <w:sz w:val="18"/>
        </w:rPr>
        <w:lastRenderedPageBreak/>
        <w:t xml:space="preserve">2.2.1. </w:t>
      </w:r>
      <w:r>
        <w:rPr>
          <w:sz w:val="20"/>
        </w:rPr>
        <w:t xml:space="preserve">Экспедитор вправе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A9113B" w:rsidRDefault="00E05B40">
      <w:pPr>
        <w:pStyle w:val="af2"/>
        <w:ind w:firstLine="284"/>
        <w:jc w:val="both"/>
        <w:rPr>
          <w:sz w:val="20"/>
        </w:rPr>
      </w:pPr>
      <w:r>
        <w:rPr>
          <w:rStyle w:val="10"/>
          <w:sz w:val="18"/>
        </w:rPr>
        <w:t xml:space="preserve">2.2.2. </w:t>
      </w:r>
      <w:r>
        <w:rPr>
          <w:sz w:val="20"/>
        </w:rPr>
        <w:t xml:space="preserve">Экспедитор вправе заключать от своего имени и в интересах Клиента договоры с третьими лицами, в том числе договоры перевозки груза. Экспедитор осуществляет расчеты с перевозчиками от своего имени. </w:t>
      </w:r>
    </w:p>
    <w:p w:rsidR="00A9113B" w:rsidRDefault="00E05B40">
      <w:pPr>
        <w:pStyle w:val="af2"/>
        <w:ind w:firstLine="284"/>
        <w:jc w:val="both"/>
        <w:rPr>
          <w:sz w:val="20"/>
        </w:rPr>
      </w:pPr>
      <w:r>
        <w:rPr>
          <w:rStyle w:val="10"/>
          <w:sz w:val="18"/>
        </w:rPr>
        <w:t xml:space="preserve">2.2.3. </w:t>
      </w:r>
      <w:r>
        <w:rPr>
          <w:sz w:val="20"/>
        </w:rPr>
        <w:t>Экспедитор вправе удерживать находящийся в его распоряжении груз до уплаты вознаграждения и возмещения, понесенных им в интересах Клиента расходов. Причем удержание возможно не только в отношении груза, услуги по организации перевозки которого не оплачены, но и иного груза, находящегося у Экспедитора на момент существования задолженности Клиента перед Экспедитором. При этом Клиент оплачивает расходы, связанные с удержанием имущества, в том числе расходы Экспедитора по хранению груза Клиента по тарифам Экспедитора.</w:t>
      </w:r>
    </w:p>
    <w:p w:rsidR="00A9113B" w:rsidRDefault="00E05B40">
      <w:pPr>
        <w:pStyle w:val="af2"/>
        <w:ind w:firstLine="284"/>
        <w:jc w:val="both"/>
        <w:rPr>
          <w:sz w:val="20"/>
        </w:rPr>
      </w:pPr>
      <w:r>
        <w:rPr>
          <w:rStyle w:val="10"/>
          <w:sz w:val="18"/>
        </w:rPr>
        <w:t xml:space="preserve">2.2.4. </w:t>
      </w:r>
      <w:r>
        <w:rPr>
          <w:sz w:val="20"/>
        </w:rPr>
        <w:t xml:space="preserve">Экспедитор вправе по согласованию с Клиентом (выраженному в подписании представителем Клиента экспедиторской расписки и/или поручения Экспедитору, в котором заказана услуга по упаковке груза), за счет Клиента осуществить дополнительную упаковку груза, без вскрытия упаковки Клиента. </w:t>
      </w:r>
    </w:p>
    <w:p w:rsidR="00A9113B" w:rsidRDefault="00E05B40">
      <w:pPr>
        <w:pStyle w:val="af2"/>
        <w:ind w:firstLine="284"/>
        <w:jc w:val="both"/>
        <w:rPr>
          <w:sz w:val="20"/>
        </w:rPr>
      </w:pPr>
      <w:r>
        <w:rPr>
          <w:rStyle w:val="10"/>
          <w:sz w:val="18"/>
        </w:rPr>
        <w:t xml:space="preserve">2.2.5. </w:t>
      </w:r>
      <w:r>
        <w:rPr>
          <w:sz w:val="20"/>
        </w:rPr>
        <w:t>Экспедитор вправе изменить стоимость услуг в одностороннем порядке. Экспедитор уведомляет Клиента об изменении стоимости услуг путем размещения новых тарифов на Сайте не менее чем за пять календарных дней до вступления изменений в силу. С момента размещения на Сайте новых тарифов обязанность Экспедитора по уведомлению Клиента считается исполненной.</w:t>
      </w:r>
    </w:p>
    <w:p w:rsidR="00A9113B" w:rsidRDefault="00E05B40">
      <w:pPr>
        <w:pStyle w:val="af2"/>
        <w:ind w:firstLine="284"/>
        <w:jc w:val="both"/>
        <w:rPr>
          <w:sz w:val="20"/>
        </w:rPr>
      </w:pPr>
      <w:r>
        <w:rPr>
          <w:rStyle w:val="10"/>
          <w:sz w:val="18"/>
        </w:rPr>
        <w:t xml:space="preserve">2.2.6. </w:t>
      </w:r>
      <w:r>
        <w:rPr>
          <w:sz w:val="20"/>
        </w:rPr>
        <w:t xml:space="preserve">При выявлении в ходе выполнения поручения Клиента отсутствия полного комплекта сопроводительных документов на груз, необходимых для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стоимости, Экспедитор вправе приостановить выполнение поручения с отнесением платы за простой, хранение, иных расходов и штрафов за счет Клиента и/или возвратить груз грузоотправителю за счет Клиента. </w:t>
      </w:r>
    </w:p>
    <w:p w:rsidR="00A9113B" w:rsidRDefault="00E05B40">
      <w:pPr>
        <w:pStyle w:val="af2"/>
        <w:ind w:firstLine="284"/>
        <w:jc w:val="both"/>
        <w:rPr>
          <w:sz w:val="20"/>
        </w:rPr>
      </w:pPr>
      <w:r>
        <w:rPr>
          <w:rStyle w:val="10"/>
          <w:sz w:val="18"/>
        </w:rPr>
        <w:t xml:space="preserve">2.3. </w:t>
      </w:r>
      <w:r>
        <w:rPr>
          <w:sz w:val="20"/>
        </w:rPr>
        <w:t>Клиент обязуется:</w:t>
      </w:r>
    </w:p>
    <w:p w:rsidR="00A9113B" w:rsidRDefault="00E05B40">
      <w:pPr>
        <w:pStyle w:val="af2"/>
        <w:jc w:val="both"/>
        <w:rPr>
          <w:sz w:val="20"/>
        </w:rPr>
      </w:pPr>
      <w:r>
        <w:rPr>
          <w:sz w:val="20"/>
        </w:rPr>
        <w:t xml:space="preserve">Своевременно предоставить Экспедитору полную, точную и достоверную информацию о свойствах и характере груза, условиях его перевозки, маркировке, весе, объеме, а также о количестве грузовых мест и иную информацию, необходимую Экспедитору для исполнения последним своих обязательств по Договору, в том числе точную информацию о пункте назначения и получателе груза. В целях настоящего Договора под маркировкой груза понимаются идентификационные условные обозначения на русском языке, наносимые Грузоотправителем на упаковку каждого грузового места (ящика, клетки, мешка и так далее), содержащие данные, необходимые для надлежащей перевозки и выдачи груза Грузополучателю. </w:t>
      </w:r>
    </w:p>
    <w:p w:rsidR="00A9113B" w:rsidRDefault="00E05B40">
      <w:pPr>
        <w:pStyle w:val="af2"/>
        <w:jc w:val="both"/>
        <w:rPr>
          <w:sz w:val="20"/>
        </w:rPr>
      </w:pPr>
      <w:r>
        <w:rPr>
          <w:sz w:val="20"/>
        </w:rPr>
        <w:t>В случае, если Клиентом заказана услуга по организации забора груза, маркировка должна содержать информацию о грузоотправителе и грузополучателе:</w:t>
      </w:r>
    </w:p>
    <w:p w:rsidR="00A9113B" w:rsidRDefault="00E05B40">
      <w:pPr>
        <w:pStyle w:val="af2"/>
        <w:jc w:val="both"/>
        <w:rPr>
          <w:sz w:val="20"/>
        </w:rPr>
      </w:pPr>
      <w:r>
        <w:rPr>
          <w:sz w:val="20"/>
        </w:rPr>
        <w:t>- место нахождения Грузоотправителя и Грузополучателя (город)/либо предварительный код поручения Экспедитора;</w:t>
      </w:r>
    </w:p>
    <w:p w:rsidR="00A9113B" w:rsidRDefault="00E05B40">
      <w:pPr>
        <w:pStyle w:val="af2"/>
        <w:jc w:val="both"/>
        <w:rPr>
          <w:sz w:val="20"/>
        </w:rPr>
      </w:pPr>
      <w:r>
        <w:rPr>
          <w:sz w:val="20"/>
        </w:rPr>
        <w:t>- наименование Грузоотправителя и Грузополучателя/либо предварительный код поручения Экспедитора;</w:t>
      </w:r>
    </w:p>
    <w:p w:rsidR="00A9113B" w:rsidRDefault="00E05B40">
      <w:pPr>
        <w:pStyle w:val="af2"/>
        <w:jc w:val="both"/>
        <w:rPr>
          <w:sz w:val="20"/>
        </w:rPr>
      </w:pPr>
      <w:r>
        <w:rPr>
          <w:sz w:val="20"/>
        </w:rPr>
        <w:t>- адрес доставки (в случае если заказана организация услуги по доставке груза);</w:t>
      </w:r>
    </w:p>
    <w:p w:rsidR="00A9113B" w:rsidRDefault="00E05B40">
      <w:pPr>
        <w:pStyle w:val="af2"/>
        <w:jc w:val="both"/>
        <w:rPr>
          <w:sz w:val="20"/>
        </w:rPr>
      </w:pPr>
      <w:r>
        <w:rPr>
          <w:sz w:val="20"/>
        </w:rPr>
        <w:t>– порядковый номер неделимой единицы и общее количество мест груза</w:t>
      </w:r>
    </w:p>
    <w:p w:rsidR="00A9113B" w:rsidRDefault="00E05B40">
      <w:pPr>
        <w:pStyle w:val="af2"/>
        <w:jc w:val="both"/>
        <w:rPr>
          <w:sz w:val="20"/>
        </w:rPr>
      </w:pPr>
      <w:r>
        <w:rPr>
          <w:sz w:val="20"/>
        </w:rPr>
        <w:t>- иные данные, необходимые для надлежащей перевозки и сдачи груза Грузополучателю.</w:t>
      </w:r>
    </w:p>
    <w:p w:rsidR="00A9113B" w:rsidRDefault="00E05B40">
      <w:pPr>
        <w:pStyle w:val="af2"/>
        <w:jc w:val="both"/>
        <w:rPr>
          <w:sz w:val="20"/>
        </w:rPr>
      </w:pPr>
      <w:r>
        <w:rPr>
          <w:sz w:val="20"/>
        </w:rPr>
        <w:t>Ответственность за недостоверное указание информации о грузе, Грузоотправителе, Грузополучателе, несоответствие груза предоставленным документам лежит на Клиенте. Клиент обязан возместить расходы Экспедитора, понесенные последним в результате получения недостоверной информации/документов.</w:t>
      </w:r>
    </w:p>
    <w:p w:rsidR="00A9113B" w:rsidRDefault="00E05B40">
      <w:pPr>
        <w:pStyle w:val="af2"/>
        <w:jc w:val="both"/>
        <w:rPr>
          <w:sz w:val="20"/>
        </w:rPr>
      </w:pPr>
      <w:r>
        <w:rPr>
          <w:sz w:val="20"/>
        </w:rPr>
        <w:t>Передать Экспедитору надлежаще оформленную доверенность на своего представителя.</w:t>
      </w:r>
    </w:p>
    <w:p w:rsidR="00A9113B" w:rsidRDefault="00E05B40">
      <w:pPr>
        <w:pStyle w:val="af2"/>
        <w:jc w:val="both"/>
        <w:rPr>
          <w:sz w:val="20"/>
        </w:rPr>
      </w:pPr>
      <w:r>
        <w:rPr>
          <w:sz w:val="20"/>
        </w:rPr>
        <w:t>Оплатить необходимые расходы и услуги, связанные с деятельностью Экспедитора по настоящему договору, по действующим у Экспедитора тарифам, в том числе дополнительные. Изменение условий оказания услуг/отказ от услуг после сдачи груза Экспедитору не освобождает Клиента от обязательства оплатить первоначально заказанные услуги в полном объеме, а также компенсировать расходы Экспедитора, в том числе расходы по вынужденному хранению груза.</w:t>
      </w:r>
    </w:p>
    <w:p w:rsidR="00A9113B" w:rsidRDefault="00E05B40">
      <w:pPr>
        <w:pStyle w:val="af2"/>
        <w:jc w:val="both"/>
        <w:rPr>
          <w:sz w:val="20"/>
        </w:rPr>
      </w:pPr>
      <w:r>
        <w:rPr>
          <w:sz w:val="20"/>
        </w:rPr>
        <w:t>Своевременно предоставить Экспедитору документы,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Предоставить Экспедитору в письменной форме информацию об условиях транспортировки груза.</w:t>
      </w:r>
    </w:p>
    <w:p w:rsidR="00A9113B" w:rsidRDefault="00E05B40">
      <w:pPr>
        <w:pStyle w:val="af2"/>
        <w:jc w:val="both"/>
        <w:rPr>
          <w:sz w:val="20"/>
        </w:rPr>
      </w:pPr>
      <w:r>
        <w:rPr>
          <w:sz w:val="20"/>
        </w:rPr>
        <w:t xml:space="preserve">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одно из грузовых мест либо отправляет по отдельному поручению экспедитору. </w:t>
      </w:r>
    </w:p>
    <w:p w:rsidR="00A9113B" w:rsidRDefault="00E05B40">
      <w:pPr>
        <w:pStyle w:val="af2"/>
        <w:jc w:val="both"/>
        <w:rPr>
          <w:sz w:val="20"/>
        </w:rPr>
      </w:pPr>
      <w:r>
        <w:rPr>
          <w:sz w:val="20"/>
        </w:rPr>
        <w:t xml:space="preserve">Клиент обязан предоставить Экспедитору реквизиты Грузополучателя и лица, осуществляющего оплату услуг Экспедитора (Плательщика), а также иные данные, позволяющие, в достаточной мере индивидуализировать Грузополучателя и лицо, </w:t>
      </w:r>
      <w:r>
        <w:rPr>
          <w:sz w:val="20"/>
        </w:rPr>
        <w:lastRenderedPageBreak/>
        <w:t xml:space="preserve">осуществляющее оплату услуг Экспедитора, в том числе номера средств связи (телефон, факс), а также обязан уведомить Грузополучателя о сдаче Экспедитору груза для доставки в его адрес. </w:t>
      </w:r>
    </w:p>
    <w:p w:rsidR="00A9113B" w:rsidRDefault="00E05B40">
      <w:pPr>
        <w:pStyle w:val="af2"/>
        <w:jc w:val="both"/>
        <w:rPr>
          <w:sz w:val="20"/>
        </w:rPr>
      </w:pPr>
      <w:r>
        <w:rPr>
          <w:sz w:val="20"/>
        </w:rPr>
        <w:t xml:space="preserve">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 </w:t>
      </w:r>
    </w:p>
    <w:p w:rsidR="00A9113B" w:rsidRDefault="00E05B40">
      <w:pPr>
        <w:pStyle w:val="af2"/>
        <w:jc w:val="both"/>
        <w:rPr>
          <w:sz w:val="20"/>
        </w:rPr>
      </w:pPr>
      <w:r>
        <w:rPr>
          <w:sz w:val="20"/>
        </w:rPr>
        <w:t>Не сдавать Экспедитору:</w:t>
      </w:r>
    </w:p>
    <w:p w:rsidR="00A9113B" w:rsidRDefault="00E05B40">
      <w:pPr>
        <w:pStyle w:val="af2"/>
        <w:jc w:val="both"/>
        <w:rPr>
          <w:sz w:val="20"/>
        </w:rPr>
      </w:pPr>
      <w:r>
        <w:rPr>
          <w:sz w:val="20"/>
        </w:rPr>
        <w:t xml:space="preserve">      - грузы, запрещенные к перевозке действующим законодательством РФ;</w:t>
      </w:r>
    </w:p>
    <w:p w:rsidR="00A9113B" w:rsidRDefault="00E05B40">
      <w:pPr>
        <w:pStyle w:val="af2"/>
        <w:jc w:val="both"/>
        <w:rPr>
          <w:sz w:val="20"/>
        </w:rPr>
      </w:pPr>
      <w:r>
        <w:rPr>
          <w:sz w:val="20"/>
        </w:rPr>
        <w:t xml:space="preserve">      - опасные грузы, в том числе, легковоспламеняющиеся, взрывоопасные грузы, грузы, содержащие едкие, ядовитые вещества; </w:t>
      </w:r>
    </w:p>
    <w:p w:rsidR="00A9113B" w:rsidRDefault="00E05B40">
      <w:pPr>
        <w:pStyle w:val="af2"/>
        <w:jc w:val="both"/>
        <w:rPr>
          <w:sz w:val="20"/>
        </w:rPr>
      </w:pPr>
      <w:r>
        <w:rPr>
          <w:sz w:val="20"/>
        </w:rPr>
        <w:t xml:space="preserve">     - грузы, требующие особых условий хранения и/или перевозки, в том числе скоропортящиеся грузы и грузы чувствительные к температурному воздействию.</w:t>
      </w:r>
    </w:p>
    <w:p w:rsidR="00A9113B" w:rsidRDefault="00E05B40">
      <w:pPr>
        <w:pStyle w:val="af2"/>
        <w:ind w:firstLine="284"/>
        <w:jc w:val="both"/>
        <w:rPr>
          <w:sz w:val="20"/>
        </w:rPr>
      </w:pPr>
      <w:r>
        <w:rPr>
          <w:rStyle w:val="10"/>
          <w:sz w:val="18"/>
        </w:rPr>
        <w:t xml:space="preserve">2.3.1. </w:t>
      </w:r>
      <w:r>
        <w:rPr>
          <w:sz w:val="20"/>
        </w:rPr>
        <w:t>Клиент вправе заказать дополнительную упаковку груза за свой счет. Дополнительная упаковка груза не освобождает Клиента от обязательств по обеспечению надлежащей внутренней/внутритарной упаковки груза. В случае заказа Клиентом дополнительной упаковки груза, при отсутствии обеспечения Клиентом надлежащей внутренней/внутритарной упаковки груза и целостности упаковки, сделанной Экспедитором, ответственность за повреждение груза внутри дополнительной упаковки Экспедитора лежит на Клиенте.</w:t>
      </w:r>
    </w:p>
    <w:p w:rsidR="00A9113B" w:rsidRDefault="00E05B40">
      <w:pPr>
        <w:pStyle w:val="af2"/>
        <w:ind w:firstLine="284"/>
        <w:jc w:val="both"/>
        <w:rPr>
          <w:sz w:val="20"/>
        </w:rPr>
      </w:pPr>
      <w:r>
        <w:rPr>
          <w:rStyle w:val="10"/>
          <w:sz w:val="18"/>
        </w:rPr>
        <w:t xml:space="preserve">2.3.2. </w:t>
      </w:r>
      <w:r>
        <w:rPr>
          <w:sz w:val="20"/>
        </w:rPr>
        <w:t>Сдать Экспедитору груз в упаковке или таре, обеспечивающей целостность и сохранность груза, а также его товарный вид при транспортировке и хранении. Клиент самостоятельно несет ответственность за последствия неправильной внутренней/внутритарной упаковки груза (бой, поломку, деформацию, течь и т.д.). Если Экспедитор вынужден принять груз в непригодной для транспортировки внешней упаковке/таре, что подтверждается Клиентом в поручении экспедитору, Экспедитор не несет ответственности за сохранность такого груза.</w:t>
      </w:r>
    </w:p>
    <w:p w:rsidR="00A9113B" w:rsidRDefault="00E05B40">
      <w:pPr>
        <w:pStyle w:val="af2"/>
        <w:ind w:firstLine="284"/>
        <w:jc w:val="both"/>
        <w:rPr>
          <w:sz w:val="20"/>
        </w:rPr>
      </w:pPr>
      <w:r>
        <w:rPr>
          <w:rStyle w:val="10"/>
          <w:sz w:val="18"/>
        </w:rPr>
        <w:t xml:space="preserve">2.3.3. </w:t>
      </w:r>
      <w:r>
        <w:rPr>
          <w:sz w:val="20"/>
        </w:rPr>
        <w:t>Получить или обеспечить получение груза в срок не позднее 3 (трех) рабочих дней с момента прибытия груза на склад Экспедитора в пункте назначения. Не своевременное получение груза вследствие виновных действий/бездействия Грузополучателя (отсутствия или не надлежащего оформления доверенности представителя Грузополучателя, отсутствия документа, удостоверяющего личность Грузополучателя и т.п.) не освобождает Клиента от ответственности за просрочку его получения. В случае отсутствия в пункте назначения Грузополучателя, указанного в Заявке (накладной), или отказа Грузополучателя от принятия груза, оплачивать расходы Экспедитора по доставке груза в пункт назначения, по возврату груза в пункт отправления, а также расходы по хранению груза.</w:t>
      </w:r>
    </w:p>
    <w:p w:rsidR="00A9113B" w:rsidRDefault="00E05B40">
      <w:pPr>
        <w:pStyle w:val="af2"/>
        <w:jc w:val="both"/>
        <w:rPr>
          <w:sz w:val="20"/>
        </w:rPr>
      </w:pPr>
      <w:r>
        <w:rPr>
          <w:sz w:val="20"/>
        </w:rPr>
        <w:t>Оплатить простой транспортного средства Экспедитора. Простоем для целей Договора считается нахождение транспортного средства Экспедитора под погрузкой/выгрузкой свыше норматива, установленного в тарифах Экспедитора.</w:t>
      </w:r>
    </w:p>
    <w:p w:rsidR="00A9113B" w:rsidRDefault="00E05B40">
      <w:pPr>
        <w:pStyle w:val="af2"/>
        <w:jc w:val="both"/>
        <w:rPr>
          <w:sz w:val="20"/>
        </w:rPr>
      </w:pPr>
      <w:r>
        <w:rPr>
          <w:sz w:val="20"/>
        </w:rPr>
        <w:t xml:space="preserve">Клиент обязуется возмещать Экспедитору все убытки (в том числе по уплате штрафов, простои, хранение, погрузо-разгрузочные работы, претензии и иски третьих лиц), вызванные неправильным и/или недостоверным оформлением Клиентом или его грузоотправителем транспортных или товаросопроводительных документов или их отсутствием, выявленных в процессе выполнения поручений Клиента. </w:t>
      </w:r>
    </w:p>
    <w:p w:rsidR="00A9113B" w:rsidRDefault="00E05B40">
      <w:pPr>
        <w:pStyle w:val="af2"/>
        <w:ind w:firstLine="284"/>
        <w:jc w:val="both"/>
        <w:rPr>
          <w:sz w:val="20"/>
        </w:rPr>
      </w:pPr>
      <w:r>
        <w:rPr>
          <w:rStyle w:val="10"/>
          <w:sz w:val="18"/>
        </w:rPr>
        <w:t xml:space="preserve">2.4. </w:t>
      </w:r>
      <w:r>
        <w:rPr>
          <w:sz w:val="20"/>
        </w:rPr>
        <w:t>Клиент вправе:</w:t>
      </w:r>
    </w:p>
    <w:p w:rsidR="00A9113B" w:rsidRDefault="00E05B40">
      <w:pPr>
        <w:pStyle w:val="af2"/>
        <w:ind w:firstLine="284"/>
        <w:jc w:val="both"/>
        <w:rPr>
          <w:sz w:val="20"/>
        </w:rPr>
      </w:pPr>
      <w:r>
        <w:rPr>
          <w:rStyle w:val="10"/>
          <w:sz w:val="18"/>
        </w:rPr>
        <w:t xml:space="preserve">2.4.1. </w:t>
      </w:r>
      <w:r>
        <w:rPr>
          <w:sz w:val="20"/>
        </w:rPr>
        <w:t>Требовать от Экспедитора полного и надлежащего исполнения всех обязательств, возложенных на Экспедитора в соответствии с Договором.</w:t>
      </w:r>
    </w:p>
    <w:p w:rsidR="00A9113B" w:rsidRDefault="00E05B40">
      <w:pPr>
        <w:pStyle w:val="af2"/>
        <w:ind w:firstLine="284"/>
        <w:jc w:val="both"/>
        <w:rPr>
          <w:sz w:val="20"/>
        </w:rPr>
      </w:pPr>
      <w:r>
        <w:rPr>
          <w:rStyle w:val="10"/>
          <w:sz w:val="18"/>
        </w:rPr>
        <w:t xml:space="preserve">2.4.2. </w:t>
      </w:r>
      <w:r>
        <w:rPr>
          <w:sz w:val="20"/>
        </w:rPr>
        <w:t>На основании поручения Экспедитору воспользоваться дополнительными транспортно-экспедиционными услугами Экспедитора.</w:t>
      </w:r>
    </w:p>
    <w:p w:rsidR="00A9113B" w:rsidRDefault="00E05B40">
      <w:pPr>
        <w:pStyle w:val="af2"/>
        <w:ind w:firstLine="284"/>
        <w:jc w:val="both"/>
        <w:rPr>
          <w:sz w:val="20"/>
        </w:rPr>
      </w:pPr>
      <w:r>
        <w:rPr>
          <w:rStyle w:val="10"/>
          <w:sz w:val="18"/>
        </w:rPr>
        <w:t xml:space="preserve">2.4.3. </w:t>
      </w:r>
      <w:r>
        <w:rPr>
          <w:sz w:val="20"/>
        </w:rPr>
        <w:t>Клиент вправе указать стоимость (ценность) груза в Поручении Экспедитору. Объявленная стоимость (ценность) не может превышать действительной стоимости груза.</w:t>
      </w:r>
    </w:p>
    <w:p w:rsidR="00A9113B" w:rsidRDefault="00E05B40">
      <w:pPr>
        <w:pStyle w:val="af2"/>
        <w:ind w:firstLine="284"/>
        <w:jc w:val="both"/>
        <w:rPr>
          <w:sz w:val="20"/>
        </w:rPr>
      </w:pPr>
      <w:r>
        <w:rPr>
          <w:rStyle w:val="10"/>
          <w:sz w:val="18"/>
        </w:rPr>
        <w:t xml:space="preserve">2.4.4. </w:t>
      </w:r>
      <w:r>
        <w:rPr>
          <w:sz w:val="20"/>
        </w:rPr>
        <w:t>В случае если груз предъявляется к перевозке с заявленной стоимостью и заявленная стоимость груза превышает сумму в 300 000 (триста тысяч) рублей, страхование данного груза является обязательным. Страхование производится Экспедитором от своего имени в выбранной им страховой компании, за счет Клиента, согласно тарифам, установленным в прайсах Экспедитора.</w:t>
      </w:r>
    </w:p>
    <w:p w:rsidR="00A9113B" w:rsidRDefault="00E05B40">
      <w:pPr>
        <w:pStyle w:val="af2"/>
        <w:jc w:val="both"/>
        <w:rPr>
          <w:sz w:val="20"/>
        </w:rPr>
      </w:pPr>
      <w:r>
        <w:rPr>
          <w:sz w:val="20"/>
        </w:rPr>
        <w:t xml:space="preserve">       Выгодоприобретателем по договору страхования является лицо, имеющее основанный на законе, ином правовом акте или договоре интерес в сохранении этого имущества. Страховая премия, выплачиваемая Страхователем (Клиентом) страховой компании, составляет 0,13% от заявленной стоимости груза, но не менее 50 (пятидесяти) рублей. Грузы,  стоимость  которых превышает сумму в 300 000 (триста тысяч) рублей без страховки к перевозке не принимаются.</w:t>
      </w:r>
    </w:p>
    <w:p w:rsidR="00A9113B" w:rsidRDefault="00E05B40">
      <w:pPr>
        <w:pStyle w:val="ad"/>
        <w:spacing w:before="240"/>
        <w:rPr>
          <w:rFonts w:asciiTheme="minorHAnsi" w:hAnsiTheme="minorHAnsi" w:cstheme="minorHAnsi"/>
          <w:b/>
          <w:kern w:val="0"/>
          <w:sz w:val="20"/>
          <w:szCs w:val="20"/>
        </w:rPr>
      </w:pPr>
      <w:r>
        <w:rPr>
          <w:rFonts w:asciiTheme="minorHAnsi" w:hAnsiTheme="minorHAnsi" w:cstheme="minorHAnsi"/>
          <w:b/>
          <w:kern w:val="0"/>
          <w:sz w:val="20"/>
          <w:szCs w:val="20"/>
        </w:rPr>
        <w:t>3. ПОРЯДОК ПРИЕМА, ХРАНЕНИЯ И ВЫДАЧИ ГРУЗА</w:t>
      </w:r>
    </w:p>
    <w:p w:rsidR="00A9113B" w:rsidRDefault="00E05B40">
      <w:pPr>
        <w:pStyle w:val="af2"/>
        <w:ind w:firstLine="284"/>
        <w:jc w:val="both"/>
        <w:rPr>
          <w:sz w:val="20"/>
        </w:rPr>
      </w:pPr>
      <w:r>
        <w:rPr>
          <w:rStyle w:val="10"/>
          <w:sz w:val="18"/>
        </w:rPr>
        <w:t xml:space="preserve">3.1. </w:t>
      </w:r>
      <w:r>
        <w:rPr>
          <w:sz w:val="20"/>
        </w:rPr>
        <w:t xml:space="preserve">Прием груза: </w:t>
      </w:r>
    </w:p>
    <w:p w:rsidR="00A9113B" w:rsidRDefault="00E05B40">
      <w:pPr>
        <w:pStyle w:val="af2"/>
        <w:ind w:firstLine="284"/>
        <w:jc w:val="both"/>
        <w:rPr>
          <w:sz w:val="20"/>
        </w:rPr>
      </w:pPr>
      <w:r>
        <w:rPr>
          <w:rStyle w:val="10"/>
          <w:sz w:val="18"/>
        </w:rPr>
        <w:lastRenderedPageBreak/>
        <w:t xml:space="preserve">3.1.1. </w:t>
      </w:r>
      <w:r>
        <w:rPr>
          <w:sz w:val="20"/>
        </w:rPr>
        <w:t>Экспедитор при приеме груза обязан за свой счет произвести осмотр груза и определить его количество (число грузовых мест), внешнее состояние упаковки, в случае необходимости, определить меру (вес, объем) использованием технических средств непосредственно на складе Экспедитора, с допустимой погрешностью не более 5%(пяти процентов).</w:t>
      </w:r>
    </w:p>
    <w:p w:rsidR="00A9113B" w:rsidRDefault="00E05B40">
      <w:pPr>
        <w:pStyle w:val="af2"/>
        <w:ind w:firstLine="284"/>
        <w:jc w:val="both"/>
        <w:rPr>
          <w:sz w:val="20"/>
        </w:rPr>
      </w:pPr>
      <w:r>
        <w:rPr>
          <w:rStyle w:val="10"/>
          <w:sz w:val="18"/>
        </w:rPr>
        <w:t xml:space="preserve">3.1.2. </w:t>
      </w:r>
      <w:r>
        <w:rPr>
          <w:sz w:val="20"/>
        </w:rPr>
        <w:t>Груз принимается без досмотра и проверки содержимого упаковки на предмет работоспособности, внутренней комплектации, количества, наличия явных или скрытых дефектов, чувствительности к температурному воздействию в следующем порядке:</w:t>
      </w:r>
    </w:p>
    <w:p w:rsidR="00A9113B" w:rsidRDefault="00E05B40">
      <w:pPr>
        <w:pStyle w:val="af2"/>
        <w:jc w:val="both"/>
        <w:rPr>
          <w:sz w:val="20"/>
        </w:rPr>
      </w:pPr>
      <w:r>
        <w:rPr>
          <w:sz w:val="20"/>
        </w:rPr>
        <w:t xml:space="preserve">- по весу, объему и количеству мест - при приемке на складе Экспедитора; </w:t>
      </w:r>
    </w:p>
    <w:p w:rsidR="00A9113B" w:rsidRDefault="00E05B40">
      <w:pPr>
        <w:pStyle w:val="af2"/>
        <w:jc w:val="both"/>
        <w:rPr>
          <w:sz w:val="20"/>
        </w:rPr>
      </w:pPr>
      <w:r>
        <w:rPr>
          <w:sz w:val="20"/>
        </w:rPr>
        <w:t xml:space="preserve">- по количеству мест – при оказании Экспедитором дополнительной услуги по забору груза в пункте, указанном Клиентом. </w:t>
      </w:r>
    </w:p>
    <w:p w:rsidR="00A9113B" w:rsidRDefault="00E05B40">
      <w:pPr>
        <w:pStyle w:val="af2"/>
        <w:jc w:val="both"/>
        <w:rPr>
          <w:sz w:val="20"/>
        </w:rPr>
      </w:pPr>
      <w:r>
        <w:rPr>
          <w:sz w:val="20"/>
        </w:rPr>
        <w:t>Приём груза Экспедитором производится по количеству мест, объему и весу без дополнительного досмотра и проверки содержимого упаковки, целостность упаковки при осмотре не нарушается. По письменному соглашению сторон, сторонами может быть установлен иной порядок приема груза</w:t>
      </w:r>
    </w:p>
    <w:p w:rsidR="00A9113B" w:rsidRDefault="00E05B40">
      <w:pPr>
        <w:pStyle w:val="af2"/>
        <w:ind w:firstLine="284"/>
        <w:jc w:val="both"/>
        <w:rPr>
          <w:sz w:val="20"/>
        </w:rPr>
      </w:pPr>
      <w:r>
        <w:rPr>
          <w:rStyle w:val="10"/>
          <w:sz w:val="18"/>
        </w:rPr>
        <w:t xml:space="preserve">3.1.3. </w:t>
      </w:r>
      <w:r>
        <w:rPr>
          <w:sz w:val="20"/>
        </w:rPr>
        <w:t xml:space="preserve">Факт передачи груза Экспедитору подтверждается записью (подписью) в накладной (экспедиторской расписке) Экспедитора. </w:t>
      </w:r>
    </w:p>
    <w:p w:rsidR="00A9113B" w:rsidRDefault="00E05B40">
      <w:pPr>
        <w:pStyle w:val="af2"/>
        <w:ind w:firstLine="284"/>
        <w:jc w:val="both"/>
        <w:rPr>
          <w:sz w:val="20"/>
        </w:rPr>
      </w:pPr>
      <w:r>
        <w:rPr>
          <w:rStyle w:val="10"/>
          <w:sz w:val="18"/>
        </w:rPr>
        <w:t xml:space="preserve">3.1.4. </w:t>
      </w:r>
      <w:r>
        <w:rPr>
          <w:sz w:val="20"/>
        </w:rPr>
        <w:t xml:space="preserve">Датой приема груза к перевозке считается дата, указанная в накладной (экспедиторской расписке) Экспедитора. </w:t>
      </w:r>
    </w:p>
    <w:p w:rsidR="00A9113B" w:rsidRDefault="00E05B40">
      <w:pPr>
        <w:pStyle w:val="af2"/>
        <w:ind w:firstLine="284"/>
        <w:jc w:val="both"/>
        <w:rPr>
          <w:sz w:val="20"/>
        </w:rPr>
      </w:pPr>
      <w:r>
        <w:rPr>
          <w:rStyle w:val="10"/>
          <w:sz w:val="18"/>
        </w:rPr>
        <w:t xml:space="preserve">3.1.5. </w:t>
      </w:r>
      <w:r>
        <w:rPr>
          <w:sz w:val="20"/>
        </w:rPr>
        <w:t xml:space="preserve">Грузы, нуждающиеся в таре и (или) упаковке для их предохранения от утраты, недостачи, порчи и повреждения при перевозке, должны предъявляться к перевозке Клиентом в исправной таре и (или) упаковке, обеспечивающей их полную сохранность. </w:t>
      </w:r>
    </w:p>
    <w:p w:rsidR="00A9113B" w:rsidRDefault="00E05B40">
      <w:pPr>
        <w:pStyle w:val="af2"/>
        <w:ind w:firstLine="284"/>
        <w:jc w:val="both"/>
        <w:rPr>
          <w:sz w:val="20"/>
        </w:rPr>
      </w:pPr>
      <w:r>
        <w:rPr>
          <w:rStyle w:val="10"/>
          <w:sz w:val="18"/>
        </w:rPr>
        <w:t xml:space="preserve">3.1.6. </w:t>
      </w:r>
      <w:r>
        <w:rPr>
          <w:sz w:val="20"/>
        </w:rPr>
        <w:t xml:space="preserve">При сдаче груза Клиент обязан приложить накладную, счет-фактуру, сертификаты (если груз подлежит сертификации), доверенность, а также все иные документы, необходимые для осуществления таможенного, санитарного контроля и других видов государственного контроля в пути следования груза. Указанные документы необходимы для транспортировки груза по территории России и получателю не передаются. Если документы необходимо передать получателю, оригиналы должны быть вложены в груз, а копии документов предоставлены для организации перевозки. </w:t>
      </w:r>
    </w:p>
    <w:p w:rsidR="00A9113B" w:rsidRDefault="00E05B40">
      <w:pPr>
        <w:pStyle w:val="af2"/>
        <w:ind w:firstLine="284"/>
        <w:jc w:val="both"/>
        <w:rPr>
          <w:sz w:val="20"/>
        </w:rPr>
      </w:pPr>
      <w:r>
        <w:rPr>
          <w:rStyle w:val="10"/>
          <w:sz w:val="18"/>
        </w:rPr>
        <w:t xml:space="preserve">3.2. </w:t>
      </w:r>
      <w:r>
        <w:rPr>
          <w:sz w:val="20"/>
        </w:rPr>
        <w:t xml:space="preserve">Выдача груза: </w:t>
      </w:r>
    </w:p>
    <w:p w:rsidR="00A9113B" w:rsidRDefault="00E05B40">
      <w:pPr>
        <w:pStyle w:val="af2"/>
        <w:ind w:firstLine="284"/>
        <w:jc w:val="both"/>
        <w:rPr>
          <w:sz w:val="20"/>
        </w:rPr>
      </w:pPr>
      <w:r>
        <w:rPr>
          <w:rStyle w:val="10"/>
          <w:sz w:val="18"/>
        </w:rPr>
        <w:t xml:space="preserve">3.2.1. </w:t>
      </w:r>
      <w:r>
        <w:rPr>
          <w:sz w:val="20"/>
        </w:rPr>
        <w:t xml:space="preserve">Выдача груза Грузополучателю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 по количеству мест, объему и весу, без досмотра и проверки содержимого упаковки. </w:t>
      </w:r>
    </w:p>
    <w:p w:rsidR="00A9113B" w:rsidRDefault="00E05B40">
      <w:pPr>
        <w:pStyle w:val="af2"/>
        <w:ind w:firstLine="284"/>
        <w:jc w:val="both"/>
        <w:rPr>
          <w:sz w:val="20"/>
        </w:rPr>
      </w:pPr>
      <w:r>
        <w:rPr>
          <w:rStyle w:val="10"/>
          <w:sz w:val="18"/>
        </w:rPr>
        <w:t xml:space="preserve">3.2.2. </w:t>
      </w:r>
      <w:r>
        <w:rPr>
          <w:sz w:val="20"/>
        </w:rPr>
        <w:t xml:space="preserve">Грузополучатель или иное лицо, документально уполномоченное на получение груза, при приеме груза без признаков нарушения упаковки либо с нарушениями упаковки, присутствовавшими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Экспедитора оплачиваются лицом, по инициативе которого производилась проверка груза, 600 (шестьсот) рублей за каждый полный час плюс стоимость простоя по прайсу, размещенному на Сайте Экспедитора. </w:t>
      </w:r>
    </w:p>
    <w:p w:rsidR="00A9113B" w:rsidRDefault="00E05B40">
      <w:pPr>
        <w:pStyle w:val="af2"/>
        <w:ind w:firstLine="284"/>
        <w:jc w:val="both"/>
        <w:rPr>
          <w:sz w:val="20"/>
        </w:rPr>
      </w:pPr>
      <w:r>
        <w:rPr>
          <w:rStyle w:val="10"/>
          <w:sz w:val="18"/>
        </w:rPr>
        <w:t xml:space="preserve">3.2.3. </w:t>
      </w:r>
      <w:r>
        <w:rPr>
          <w:sz w:val="20"/>
        </w:rPr>
        <w:t>Выдача груза грузополучателю и подписание уполномоченным лицом документа о передаче груза означает исполнение обязанностей экспедитора по договору.</w:t>
      </w:r>
    </w:p>
    <w:p w:rsidR="00A9113B" w:rsidRDefault="00E05B40">
      <w:pPr>
        <w:pStyle w:val="af2"/>
        <w:ind w:firstLine="284"/>
        <w:jc w:val="both"/>
        <w:rPr>
          <w:sz w:val="20"/>
        </w:rPr>
      </w:pPr>
      <w:r>
        <w:rPr>
          <w:rStyle w:val="10"/>
          <w:sz w:val="18"/>
        </w:rPr>
        <w:t xml:space="preserve">3.3. </w:t>
      </w:r>
      <w:r>
        <w:rPr>
          <w:sz w:val="20"/>
        </w:rPr>
        <w:t>ВЫНУЖДЕННОЕ ХРАНЕНИЕ</w:t>
      </w:r>
    </w:p>
    <w:p w:rsidR="00A9113B" w:rsidRDefault="00E05B40">
      <w:pPr>
        <w:pStyle w:val="af2"/>
        <w:ind w:firstLine="284"/>
        <w:jc w:val="both"/>
        <w:rPr>
          <w:sz w:val="20"/>
        </w:rPr>
      </w:pPr>
      <w:r>
        <w:rPr>
          <w:rStyle w:val="10"/>
          <w:sz w:val="18"/>
        </w:rPr>
        <w:t xml:space="preserve">3.3.1. </w:t>
      </w:r>
      <w:r>
        <w:rPr>
          <w:sz w:val="20"/>
        </w:rPr>
        <w:t>Доставленный в терминал Экспедитора груз хранится бесплатно в течение трех суток (72 часа) со дня оповещения Экспедитором Грузополучателя о доставленном грузе. В случае просрочки более трех суток получения груза, а также в иных случаях вынужденного  хранения груза на складе Экспедитора (сдача  груза без документов, необходимых для  оказания услуг, приостановка  груза на складе Экспедитора, отказ/неполучение грузополучателем груза/части груза вне зависимости от причин такого действия и т.п.), Клиент оплачивает Экспедитору вынужденное хранение в размере 200 (двухсот) рублей за один метр кубический груза в сутки, ноне менее 200 (двухсот) рублей за весь период хранения груза. Количество метров кубических определяется Экспедитором, исходя из параметров груза, и фиксируется в поручении Экспедитору и/или экспедиторской расписке.</w:t>
      </w:r>
    </w:p>
    <w:p w:rsidR="00A9113B" w:rsidRDefault="00E05B40">
      <w:pPr>
        <w:pStyle w:val="af2"/>
        <w:ind w:firstLine="284"/>
        <w:jc w:val="both"/>
        <w:rPr>
          <w:sz w:val="20"/>
        </w:rPr>
      </w:pPr>
      <w:r>
        <w:rPr>
          <w:rStyle w:val="10"/>
          <w:sz w:val="18"/>
        </w:rPr>
        <w:t xml:space="preserve">3.3.2. </w:t>
      </w:r>
      <w:r>
        <w:rPr>
          <w:sz w:val="20"/>
        </w:rPr>
        <w:t>В случае сдачи груза без необходимых документов, срок вынужденного хранения начинается со дня, следующего за днем сдачи груза, до момента предоставления документов в полном объеме.</w:t>
      </w:r>
    </w:p>
    <w:p w:rsidR="00A9113B" w:rsidRDefault="00E05B40">
      <w:pPr>
        <w:pStyle w:val="af2"/>
        <w:ind w:firstLine="284"/>
        <w:jc w:val="both"/>
        <w:rPr>
          <w:sz w:val="20"/>
        </w:rPr>
      </w:pPr>
      <w:r>
        <w:rPr>
          <w:rStyle w:val="10"/>
          <w:sz w:val="18"/>
        </w:rPr>
        <w:t xml:space="preserve">3.3.3. </w:t>
      </w:r>
      <w:r>
        <w:rPr>
          <w:sz w:val="20"/>
        </w:rPr>
        <w:t xml:space="preserve">При неисполнении Грузополучателем обязанности по приемке груза, в том числе в случае уклонения от получения груза, в срок более 3 (трех) рабочих дней с момента прибытия груза на склад Экспедитора в месте получения груза, о чем Грузополучатель уведомляется по телефонной связи, Экспедитор осуществляет вынужденное хранение груза сроком до 30 (тридцати) календарных дней, исчисляемое с момента прибытия груза на склад Экспедитора в пункте назначения по тарифам Экспедитора. В качестве дополнительного способа уведомления Грузополучателя, Экспедитор вправе использовать сообщения по электронной почте, по факсимильной связи, смс-сообщения по предоставленным Клиентом контактам. </w:t>
      </w:r>
    </w:p>
    <w:p w:rsidR="00A9113B" w:rsidRDefault="00E05B40">
      <w:pPr>
        <w:pStyle w:val="af2"/>
        <w:ind w:firstLine="284"/>
        <w:jc w:val="both"/>
        <w:rPr>
          <w:sz w:val="20"/>
        </w:rPr>
      </w:pPr>
      <w:r>
        <w:rPr>
          <w:rStyle w:val="10"/>
          <w:sz w:val="18"/>
        </w:rPr>
        <w:t xml:space="preserve">3.3.4. </w:t>
      </w:r>
      <w:r>
        <w:rPr>
          <w:sz w:val="20"/>
        </w:rPr>
        <w:t>По истечении 30 (тридцати) календарных дней после того, как наступила обязанность Грузополучателя принять груз, за утрату, недостачу или повреждение хранимого груза Экспедитор отвечает лишь при наличии с его стороны умысла или грубой неосторожности.</w:t>
      </w:r>
    </w:p>
    <w:p w:rsidR="00A9113B" w:rsidRDefault="00E05B40">
      <w:pPr>
        <w:pStyle w:val="af2"/>
        <w:ind w:firstLine="284"/>
        <w:jc w:val="both"/>
        <w:rPr>
          <w:sz w:val="20"/>
        </w:rPr>
      </w:pPr>
      <w:r>
        <w:rPr>
          <w:rStyle w:val="10"/>
          <w:sz w:val="18"/>
        </w:rPr>
        <w:lastRenderedPageBreak/>
        <w:t xml:space="preserve">3.3.5. </w:t>
      </w:r>
      <w:r>
        <w:rPr>
          <w:sz w:val="20"/>
        </w:rPr>
        <w:t>По истечении 30 (тридцати) календарных дней хранения груза на складе, Экспедитор извещает Клиента или Грузоотправителя по телефонной связи или посредством смс-уведомления (по телефонным номерам, указанным в поручении экспедитору или экспедиторской расписке) или по факсимильной связи, о необходимости направить Экспедитору письменные указания о дальнейшей судьбе груза по факсимильной связи и/или по электронной почте на почтовый ящик</w:t>
      </w:r>
      <w:permStart w:id="1796281691" w:edGrp="everyone"/>
      <w:r>
        <w:rPr>
          <w:sz w:val="20"/>
        </w:rPr>
        <w:t xml:space="preserve"> </w:t>
      </w:r>
      <w:permEnd w:id="1796281691"/>
      <w:r>
        <w:rPr>
          <w:sz w:val="20"/>
        </w:rPr>
        <w:t>. Экспедитор выполняет полученные указания при условии отсутствия задолженности Клиента и/или Грузоотправителя за оказанные услуги если иное не предусмотрено соглашением сторон.</w:t>
      </w:r>
    </w:p>
    <w:p w:rsidR="00A9113B" w:rsidRDefault="00E05B40">
      <w:pPr>
        <w:pStyle w:val="af2"/>
        <w:ind w:firstLine="284"/>
        <w:jc w:val="both"/>
        <w:rPr>
          <w:sz w:val="20"/>
        </w:rPr>
      </w:pPr>
      <w:r>
        <w:rPr>
          <w:rStyle w:val="10"/>
          <w:sz w:val="18"/>
        </w:rPr>
        <w:t xml:space="preserve">3.3.6. </w:t>
      </w:r>
      <w:r>
        <w:rPr>
          <w:sz w:val="20"/>
        </w:rPr>
        <w:t>Если Клиент или Грузополучатель не дает Экспедитору указаний, относительно дальнейшей судьбы груза в течение 4 (четырех) рабочих дней после получения запроса по телефонной связи либо направляет письменный или факсимильный отказ от получения груза, а также, когда Клиент не предоставил Экспедитору контактную информацию или предоставленная контактная информация не соответствует действительности, Экспедитор вправе по собственному усмотрению:</w:t>
      </w:r>
    </w:p>
    <w:p w:rsidR="00A9113B" w:rsidRDefault="00E05B40">
      <w:pPr>
        <w:pStyle w:val="af2"/>
        <w:jc w:val="both"/>
        <w:rPr>
          <w:sz w:val="20"/>
        </w:rPr>
      </w:pPr>
      <w:r>
        <w:rPr>
          <w:sz w:val="20"/>
        </w:rPr>
        <w:t xml:space="preserve">- возвратить такой груз Клиенту или Грузоотправителю за счет последнего; </w:t>
      </w:r>
    </w:p>
    <w:p w:rsidR="00A9113B" w:rsidRDefault="00E05B40">
      <w:pPr>
        <w:pStyle w:val="af2"/>
        <w:jc w:val="both"/>
        <w:rPr>
          <w:sz w:val="20"/>
        </w:rPr>
      </w:pPr>
      <w:r>
        <w:rPr>
          <w:sz w:val="20"/>
        </w:rPr>
        <w:t>-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A9113B" w:rsidRDefault="00E05B40">
      <w:pPr>
        <w:pStyle w:val="af2"/>
        <w:jc w:val="both"/>
        <w:rPr>
          <w:sz w:val="20"/>
        </w:rPr>
      </w:pPr>
      <w:r>
        <w:rPr>
          <w:sz w:val="20"/>
        </w:rPr>
        <w:t xml:space="preserve">- утилизировать данный груз. Клиент настоящим подтверждает, что он уведомлен и согласен с тем, что в случае утилизации груза, стоимость груза Клиенту не возмещается. </w:t>
      </w:r>
    </w:p>
    <w:p w:rsidR="00A9113B" w:rsidRDefault="00E05B40">
      <w:pPr>
        <w:pStyle w:val="af2"/>
        <w:ind w:firstLine="284"/>
        <w:jc w:val="both"/>
        <w:rPr>
          <w:sz w:val="20"/>
        </w:rPr>
      </w:pPr>
      <w:r>
        <w:rPr>
          <w:rStyle w:val="10"/>
          <w:sz w:val="18"/>
        </w:rPr>
        <w:t xml:space="preserve">3.3.7. </w:t>
      </w:r>
      <w:r>
        <w:rPr>
          <w:sz w:val="20"/>
        </w:rPr>
        <w:t xml:space="preserve">В случае реализации груза, средства, вырученные Экспедитором от его продажи, за вычетом причитающихся Экспедитору платежей за перевозку и хранение груза, а также затрат, связанных с реализацией груза, возвращаются грузоотправителю. </w:t>
      </w:r>
    </w:p>
    <w:p w:rsidR="00A9113B" w:rsidRDefault="00A9113B">
      <w:pPr>
        <w:pStyle w:val="af2"/>
        <w:jc w:val="both"/>
        <w:rPr>
          <w:sz w:val="20"/>
        </w:rPr>
      </w:pPr>
    </w:p>
    <w:p w:rsidR="00A9113B" w:rsidRDefault="00E05B40">
      <w:pPr>
        <w:pStyle w:val="af2"/>
        <w:ind w:firstLine="284"/>
        <w:jc w:val="both"/>
        <w:rPr>
          <w:sz w:val="20"/>
        </w:rPr>
      </w:pPr>
      <w:r>
        <w:rPr>
          <w:rStyle w:val="10"/>
          <w:sz w:val="18"/>
        </w:rPr>
        <w:t xml:space="preserve">3.4. </w:t>
      </w:r>
      <w:r>
        <w:rPr>
          <w:sz w:val="20"/>
        </w:rPr>
        <w:t xml:space="preserve">Опасные грузы: </w:t>
      </w:r>
    </w:p>
    <w:p w:rsidR="00A9113B" w:rsidRDefault="00E05B40">
      <w:pPr>
        <w:pStyle w:val="af2"/>
        <w:ind w:firstLine="284"/>
        <w:jc w:val="both"/>
        <w:rPr>
          <w:sz w:val="20"/>
        </w:rPr>
      </w:pPr>
      <w:r>
        <w:rPr>
          <w:rStyle w:val="10"/>
          <w:sz w:val="18"/>
        </w:rPr>
        <w:t xml:space="preserve">3.4.1. </w:t>
      </w:r>
      <w:r>
        <w:rPr>
          <w:sz w:val="20"/>
        </w:rPr>
        <w:t xml:space="preserve">Легковоспламеняющиеся, взрывоопасные или вообще опасные по своей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и утилизацией таких грузов.  </w:t>
      </w:r>
    </w:p>
    <w:p w:rsidR="00A9113B" w:rsidRDefault="00E05B40">
      <w:pPr>
        <w:pStyle w:val="af2"/>
        <w:jc w:val="both"/>
        <w:rPr>
          <w:sz w:val="20"/>
        </w:rPr>
      </w:pPr>
      <w:r>
        <w:rPr>
          <w:sz w:val="20"/>
        </w:rPr>
        <w:t xml:space="preserve">При передаче Экспедитору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 </w:t>
      </w:r>
    </w:p>
    <w:p w:rsidR="00A9113B" w:rsidRDefault="00E05B40">
      <w:pPr>
        <w:pStyle w:val="af2"/>
        <w:ind w:firstLine="284"/>
        <w:jc w:val="both"/>
        <w:rPr>
          <w:sz w:val="20"/>
        </w:rPr>
      </w:pPr>
      <w:r>
        <w:rPr>
          <w:rStyle w:val="10"/>
          <w:sz w:val="18"/>
        </w:rPr>
        <w:t xml:space="preserve">3.4.2. </w:t>
      </w:r>
      <w:r>
        <w:rPr>
          <w:sz w:val="20"/>
        </w:rPr>
        <w:t xml:space="preserve">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вещи могут быть обезврежены или уничтожены Экспедитором без возмещения Клиенту/Грузополучателю убытков. </w:t>
      </w:r>
    </w:p>
    <w:p w:rsidR="00A9113B" w:rsidRDefault="00E05B40">
      <w:pPr>
        <w:pStyle w:val="ad"/>
        <w:spacing w:before="240"/>
        <w:rPr>
          <w:rFonts w:asciiTheme="minorHAnsi" w:hAnsiTheme="minorHAnsi" w:cstheme="minorHAnsi"/>
          <w:b/>
          <w:kern w:val="0"/>
          <w:sz w:val="20"/>
          <w:szCs w:val="20"/>
        </w:rPr>
      </w:pPr>
      <w:r>
        <w:rPr>
          <w:rFonts w:asciiTheme="minorHAnsi" w:hAnsiTheme="minorHAnsi" w:cstheme="minorHAnsi"/>
          <w:b/>
          <w:kern w:val="0"/>
          <w:sz w:val="20"/>
          <w:szCs w:val="20"/>
        </w:rPr>
        <w:t>4. ПОРЯДОК РАСЧЕТОВ</w:t>
      </w:r>
    </w:p>
    <w:p w:rsidR="00A9113B" w:rsidRDefault="00E05B40">
      <w:pPr>
        <w:pStyle w:val="af2"/>
        <w:ind w:firstLine="284"/>
        <w:jc w:val="both"/>
        <w:rPr>
          <w:sz w:val="20"/>
        </w:rPr>
      </w:pPr>
      <w:r>
        <w:rPr>
          <w:rStyle w:val="10"/>
          <w:sz w:val="18"/>
        </w:rPr>
        <w:t xml:space="preserve">4.1. </w:t>
      </w:r>
      <w:r>
        <w:rPr>
          <w:sz w:val="20"/>
        </w:rPr>
        <w:t xml:space="preserve">Цена договора определяется на основании тарифов Экспедитора на оказываемые услуги, действующих на момент принятия груза к отправке и указывается в Счете Экспедитора (с учетом НДС) и включает в себя расходы Экспедитора по организации перевозки груза. Оплата производится по банковским реквизитам, указанным в счетах Экспедитора. </w:t>
      </w:r>
    </w:p>
    <w:p w:rsidR="00A9113B" w:rsidRDefault="00E05B40">
      <w:pPr>
        <w:pStyle w:val="af2"/>
        <w:ind w:firstLine="284"/>
        <w:jc w:val="both"/>
        <w:rPr>
          <w:sz w:val="20"/>
        </w:rPr>
      </w:pPr>
      <w:r>
        <w:rPr>
          <w:rStyle w:val="10"/>
          <w:sz w:val="18"/>
        </w:rPr>
        <w:t xml:space="preserve">4.2. </w:t>
      </w:r>
      <w:r>
        <w:rPr>
          <w:sz w:val="20"/>
        </w:rPr>
        <w:t>Для осуществления расчетов Экспедитор предоставляет Клиенту необходимые документы, на основании которых выставляется счет на оплату: акт выполненных работ, счет-фактура.</w:t>
      </w:r>
    </w:p>
    <w:p w:rsidR="00A9113B" w:rsidRDefault="00E05B40">
      <w:pPr>
        <w:pStyle w:val="af2"/>
        <w:ind w:firstLine="284"/>
        <w:jc w:val="both"/>
        <w:rPr>
          <w:sz w:val="20"/>
        </w:rPr>
      </w:pPr>
      <w:r>
        <w:rPr>
          <w:rStyle w:val="10"/>
          <w:sz w:val="18"/>
        </w:rPr>
        <w:t xml:space="preserve">4.3. </w:t>
      </w:r>
      <w:r>
        <w:rPr>
          <w:sz w:val="20"/>
        </w:rPr>
        <w:t xml:space="preserve">После получения документов, указанных в п. 4.2 настоящего договора, Клиент обязуется оплатить счет, выставленный Экспедитором, в течение 3 (трех) банковских дней с момента получения счета. Клиент имеет право перечислить на расчетный счет Экспедитора предоплату в счет будущих отправок (авансовые платежи). </w:t>
      </w:r>
    </w:p>
    <w:p w:rsidR="00A9113B" w:rsidRDefault="00E05B40">
      <w:pPr>
        <w:pStyle w:val="af2"/>
        <w:ind w:firstLine="284"/>
        <w:jc w:val="both"/>
        <w:rPr>
          <w:sz w:val="20"/>
        </w:rPr>
      </w:pPr>
      <w:r>
        <w:rPr>
          <w:rStyle w:val="10"/>
          <w:sz w:val="18"/>
        </w:rPr>
        <w:t xml:space="preserve">4.4. </w:t>
      </w:r>
      <w:r>
        <w:rPr>
          <w:sz w:val="20"/>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услуг Экспедитора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A9113B" w:rsidRDefault="00E05B40">
      <w:pPr>
        <w:pStyle w:val="af2"/>
        <w:ind w:firstLine="284"/>
        <w:jc w:val="both"/>
        <w:rPr>
          <w:sz w:val="20"/>
        </w:rPr>
      </w:pPr>
      <w:r>
        <w:rPr>
          <w:rStyle w:val="10"/>
          <w:sz w:val="18"/>
        </w:rPr>
        <w:t xml:space="preserve">4.5. </w:t>
      </w:r>
      <w:r>
        <w:rPr>
          <w:sz w:val="20"/>
        </w:rPr>
        <w:t xml:space="preserve">В случае оплате услуг третьим лицом, Клиент обязан уведомить Плательщика об условиях настоящего договора в части правил приема и получения груза, тарифов на оплату услуг Экспедитора и прочего. </w:t>
      </w:r>
    </w:p>
    <w:p w:rsidR="00A9113B" w:rsidRDefault="00E05B40">
      <w:pPr>
        <w:pStyle w:val="af2"/>
        <w:ind w:firstLine="284"/>
        <w:jc w:val="both"/>
        <w:rPr>
          <w:sz w:val="20"/>
        </w:rPr>
      </w:pPr>
      <w:r>
        <w:rPr>
          <w:rStyle w:val="10"/>
          <w:sz w:val="18"/>
        </w:rPr>
        <w:lastRenderedPageBreak/>
        <w:t xml:space="preserve">4.6. </w:t>
      </w:r>
      <w:r>
        <w:rPr>
          <w:sz w:val="20"/>
        </w:rPr>
        <w:t xml:space="preserve">В случае отказа (либо не получения ответа в разумный срок) лица, указанного Клиентом в качестве Плательщика, от получения груза и/или оплаты счетов Экспедитора, Клиент несет солидарную ответственность перед Экспедитором за ненадлежащее исполнение обязательств по настоящему договору. </w:t>
      </w:r>
    </w:p>
    <w:p w:rsidR="00A9113B" w:rsidRDefault="00E05B40">
      <w:pPr>
        <w:pStyle w:val="af2"/>
        <w:ind w:firstLine="284"/>
        <w:jc w:val="both"/>
        <w:rPr>
          <w:sz w:val="20"/>
        </w:rPr>
      </w:pPr>
      <w:r>
        <w:rPr>
          <w:rStyle w:val="10"/>
          <w:sz w:val="18"/>
        </w:rPr>
        <w:t xml:space="preserve">4.7. </w:t>
      </w:r>
      <w:r>
        <w:rPr>
          <w:sz w:val="20"/>
        </w:rPr>
        <w:t xml:space="preserve">Клиент обязан оплатить дополнительные расходы Экспедитора, 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основанные на установленных тарифах (прайс-листах), применяемых Экспедитором при организации доставки груза </w:t>
      </w:r>
    </w:p>
    <w:p w:rsidR="00A9113B" w:rsidRDefault="00E05B40">
      <w:pPr>
        <w:pStyle w:val="af2"/>
        <w:ind w:firstLine="284"/>
        <w:jc w:val="both"/>
        <w:rPr>
          <w:sz w:val="20"/>
        </w:rPr>
      </w:pPr>
      <w:r>
        <w:rPr>
          <w:rStyle w:val="10"/>
          <w:sz w:val="18"/>
        </w:rPr>
        <w:t xml:space="preserve">4.8. </w:t>
      </w:r>
      <w:r>
        <w:rPr>
          <w:sz w:val="20"/>
        </w:rPr>
        <w:t xml:space="preserve">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 </w:t>
      </w:r>
    </w:p>
    <w:p w:rsidR="00A9113B" w:rsidRDefault="00E05B40">
      <w:pPr>
        <w:pStyle w:val="ad"/>
        <w:spacing w:before="240"/>
        <w:rPr>
          <w:rFonts w:asciiTheme="minorHAnsi" w:hAnsiTheme="minorHAnsi" w:cstheme="minorHAnsi"/>
          <w:b/>
          <w:kern w:val="0"/>
          <w:sz w:val="20"/>
          <w:szCs w:val="20"/>
        </w:rPr>
      </w:pPr>
      <w:r>
        <w:rPr>
          <w:rFonts w:asciiTheme="minorHAnsi" w:hAnsiTheme="minorHAnsi" w:cstheme="minorHAnsi"/>
          <w:b/>
          <w:kern w:val="0"/>
          <w:sz w:val="20"/>
          <w:szCs w:val="20"/>
        </w:rPr>
        <w:t>5.</w:t>
      </w:r>
      <w:r>
        <w:rPr>
          <w:rFonts w:asciiTheme="minorHAnsi" w:hAnsiTheme="minorHAnsi" w:cstheme="minorHAnsi"/>
          <w:bCs/>
          <w:kern w:val="0"/>
          <w:szCs w:val="20"/>
        </w:rPr>
        <w:t xml:space="preserve"> </w:t>
      </w:r>
      <w:r>
        <w:rPr>
          <w:rFonts w:asciiTheme="minorHAnsi" w:hAnsiTheme="minorHAnsi" w:cstheme="minorHAnsi"/>
          <w:b/>
          <w:kern w:val="0"/>
          <w:sz w:val="20"/>
          <w:szCs w:val="20"/>
        </w:rPr>
        <w:t>ОТВЕТСТВЕННОСТЬ СТОРОН</w:t>
      </w:r>
    </w:p>
    <w:p w:rsidR="00A9113B" w:rsidRDefault="00E05B40">
      <w:pPr>
        <w:pStyle w:val="af2"/>
        <w:ind w:firstLine="284"/>
        <w:jc w:val="both"/>
        <w:rPr>
          <w:sz w:val="20"/>
        </w:rPr>
      </w:pPr>
      <w:r>
        <w:rPr>
          <w:rStyle w:val="10"/>
          <w:sz w:val="18"/>
        </w:rPr>
        <w:t xml:space="preserve">5.1. </w:t>
      </w:r>
      <w:r>
        <w:rPr>
          <w:sz w:val="20"/>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9113B" w:rsidRDefault="00E05B40">
      <w:pPr>
        <w:pStyle w:val="af2"/>
        <w:ind w:firstLine="284"/>
        <w:jc w:val="both"/>
        <w:rPr>
          <w:sz w:val="20"/>
        </w:rPr>
      </w:pPr>
      <w:r>
        <w:rPr>
          <w:rStyle w:val="10"/>
          <w:sz w:val="18"/>
        </w:rPr>
        <w:t xml:space="preserve">5.2. </w:t>
      </w:r>
      <w:r>
        <w:rPr>
          <w:sz w:val="20"/>
        </w:rPr>
        <w:t xml:space="preserve">Клиент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 </w:t>
      </w:r>
    </w:p>
    <w:p w:rsidR="00A9113B" w:rsidRDefault="00E05B40">
      <w:pPr>
        <w:pStyle w:val="af2"/>
        <w:ind w:firstLine="284"/>
        <w:jc w:val="both"/>
        <w:rPr>
          <w:sz w:val="20"/>
        </w:rPr>
      </w:pPr>
      <w:r>
        <w:rPr>
          <w:rStyle w:val="10"/>
          <w:sz w:val="18"/>
        </w:rPr>
        <w:t xml:space="preserve">5.3. </w:t>
      </w:r>
      <w:r>
        <w:rPr>
          <w:sz w:val="20"/>
        </w:rPr>
        <w:t xml:space="preserve">Клиент несет ответственность за правильность и точность заполнения накладных и иных документов, оформляемых для исполнения договора. </w:t>
      </w:r>
    </w:p>
    <w:p w:rsidR="00A9113B" w:rsidRDefault="00E05B40">
      <w:pPr>
        <w:pStyle w:val="af2"/>
        <w:ind w:firstLine="284"/>
        <w:jc w:val="both"/>
        <w:rPr>
          <w:sz w:val="20"/>
        </w:rPr>
      </w:pPr>
      <w:r>
        <w:rPr>
          <w:rStyle w:val="10"/>
          <w:sz w:val="18"/>
        </w:rPr>
        <w:t xml:space="preserve">5.4. </w:t>
      </w:r>
      <w:r>
        <w:rPr>
          <w:sz w:val="20"/>
        </w:rPr>
        <w:t xml:space="preserve">Экспедитор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 </w:t>
      </w:r>
    </w:p>
    <w:p w:rsidR="00A9113B" w:rsidRDefault="00E05B40">
      <w:pPr>
        <w:pStyle w:val="af2"/>
        <w:ind w:firstLine="284"/>
        <w:jc w:val="both"/>
        <w:rPr>
          <w:sz w:val="20"/>
        </w:rPr>
      </w:pPr>
      <w:r>
        <w:rPr>
          <w:rStyle w:val="10"/>
          <w:sz w:val="18"/>
        </w:rPr>
        <w:t xml:space="preserve">5.5. </w:t>
      </w:r>
      <w:r>
        <w:rPr>
          <w:sz w:val="20"/>
        </w:rPr>
        <w:t>Экспедитор несет ответственность в виде возмещения реального ущерба за утрату, недостачу или повреждение (порчу) груза, произошедшие после принятия его Экспедитором и до выдачи получателю либо уполномоченному им лицу,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 в следующих размерах:</w:t>
      </w:r>
    </w:p>
    <w:p w:rsidR="00A9113B" w:rsidRDefault="00E05B40">
      <w:pPr>
        <w:pStyle w:val="af2"/>
        <w:ind w:firstLine="426"/>
        <w:jc w:val="both"/>
        <w:rPr>
          <w:sz w:val="20"/>
        </w:rPr>
      </w:pPr>
      <w:r>
        <w:rPr>
          <w:i/>
          <w:sz w:val="20"/>
        </w:rPr>
        <w:t>1)</w:t>
      </w:r>
      <w:r>
        <w:rPr>
          <w:sz w:val="20"/>
        </w:rPr>
        <w:t xml:space="preserve">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A9113B" w:rsidRDefault="00E05B40">
      <w:pPr>
        <w:pStyle w:val="af2"/>
        <w:ind w:firstLine="426"/>
        <w:jc w:val="both"/>
        <w:rPr>
          <w:sz w:val="20"/>
        </w:rPr>
      </w:pPr>
      <w:r>
        <w:rPr>
          <w:i/>
          <w:sz w:val="20"/>
        </w:rPr>
        <w:t>2)</w:t>
      </w:r>
      <w:r>
        <w:rPr>
          <w:sz w:val="20"/>
        </w:rPr>
        <w:t xml:space="preserve"> за утрату или недостачу груза, принятого Экспедитором для перевозки без объявления ценности - в размере действительной (документально подтвержденной) стоимости груза или недостающей его части, а при невозможности установить стоимость груза из расчета две условные единицы за килограмм утраченного или недостающего груза;</w:t>
      </w:r>
    </w:p>
    <w:p w:rsidR="00A9113B" w:rsidRDefault="00E05B40">
      <w:pPr>
        <w:pStyle w:val="af2"/>
        <w:ind w:firstLine="426"/>
        <w:jc w:val="both"/>
        <w:rPr>
          <w:sz w:val="20"/>
        </w:rPr>
      </w:pPr>
      <w:r>
        <w:rPr>
          <w:i/>
          <w:sz w:val="20"/>
        </w:rPr>
        <w:t>3)</w:t>
      </w:r>
      <w:r>
        <w:rPr>
          <w:sz w:val="20"/>
        </w:rPr>
        <w:t xml:space="preserve">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A9113B" w:rsidRDefault="00E05B40">
      <w:pPr>
        <w:pStyle w:val="af2"/>
        <w:ind w:firstLine="426"/>
        <w:jc w:val="both"/>
        <w:rPr>
          <w:sz w:val="20"/>
        </w:rPr>
      </w:pPr>
      <w:r>
        <w:rPr>
          <w:i/>
          <w:sz w:val="20"/>
        </w:rPr>
        <w:t>4)</w:t>
      </w:r>
      <w:r>
        <w:rPr>
          <w:sz w:val="20"/>
        </w:rPr>
        <w:t xml:space="preserve">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две условные единицы за килограмм поврежденного груза.</w:t>
      </w:r>
    </w:p>
    <w:p w:rsidR="00A9113B" w:rsidRDefault="00E05B40">
      <w:pPr>
        <w:pStyle w:val="af2"/>
        <w:ind w:firstLine="284"/>
        <w:jc w:val="both"/>
        <w:rPr>
          <w:sz w:val="20"/>
        </w:rPr>
      </w:pPr>
      <w:r>
        <w:rPr>
          <w:rStyle w:val="10"/>
          <w:sz w:val="18"/>
        </w:rPr>
        <w:t xml:space="preserve">5.6. </w:t>
      </w:r>
      <w:r>
        <w:rPr>
          <w:sz w:val="20"/>
        </w:rPr>
        <w:t>Клиент несет ответственность за убытки, причиненные Экспедитору в связи с неисполнением обязанности по предоставлению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w:t>
      </w:r>
    </w:p>
    <w:p w:rsidR="00A9113B" w:rsidRDefault="00E05B40">
      <w:pPr>
        <w:pStyle w:val="af2"/>
        <w:ind w:firstLine="284"/>
        <w:jc w:val="both"/>
        <w:rPr>
          <w:sz w:val="20"/>
        </w:rPr>
      </w:pPr>
      <w:r>
        <w:rPr>
          <w:rStyle w:val="10"/>
          <w:sz w:val="18"/>
        </w:rPr>
        <w:t xml:space="preserve">5.7. </w:t>
      </w:r>
      <w:r>
        <w:rPr>
          <w:sz w:val="20"/>
        </w:rPr>
        <w:t>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w:t>
      </w:r>
    </w:p>
    <w:p w:rsidR="00A9113B" w:rsidRDefault="00E05B40">
      <w:pPr>
        <w:pStyle w:val="af2"/>
        <w:ind w:firstLine="284"/>
        <w:jc w:val="both"/>
        <w:rPr>
          <w:sz w:val="20"/>
        </w:rPr>
      </w:pPr>
      <w:r>
        <w:rPr>
          <w:rStyle w:val="10"/>
          <w:sz w:val="18"/>
        </w:rPr>
        <w:t xml:space="preserve">5.8. </w:t>
      </w:r>
      <w:r>
        <w:rPr>
          <w:sz w:val="20"/>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A9113B" w:rsidRDefault="00E05B40">
      <w:pPr>
        <w:pStyle w:val="af2"/>
        <w:ind w:firstLine="284"/>
        <w:jc w:val="both"/>
        <w:rPr>
          <w:sz w:val="20"/>
        </w:rPr>
      </w:pPr>
      <w:r>
        <w:rPr>
          <w:rStyle w:val="10"/>
          <w:sz w:val="18"/>
        </w:rPr>
        <w:t xml:space="preserve">5.9. </w:t>
      </w:r>
      <w:r>
        <w:rPr>
          <w:sz w:val="20"/>
        </w:rPr>
        <w:t>В случае невыполнения или ненадлежащего выполнения Клиентом своих обязанностей, в том числе по предоставлению всех необходимых документов и сведений, повлекших привлечение Экспедитора к ответственности, Клиент несет ответственность в размере 100% от сумм, наложенных на Экспедитора штрафов и иных санкций, а также возмещает все расходы Экспедитора, в том числе простой, хранение, погрузо-разгрузочные работы, претензии и иски третьих лиц, иные расходы и штрафы.</w:t>
      </w:r>
    </w:p>
    <w:p w:rsidR="00A9113B" w:rsidRDefault="00E05B40">
      <w:pPr>
        <w:pStyle w:val="af2"/>
        <w:ind w:firstLine="284"/>
        <w:jc w:val="both"/>
        <w:rPr>
          <w:sz w:val="20"/>
        </w:rPr>
      </w:pPr>
      <w:r>
        <w:rPr>
          <w:rStyle w:val="10"/>
          <w:sz w:val="18"/>
        </w:rPr>
        <w:lastRenderedPageBreak/>
        <w:t>5.10.</w:t>
      </w:r>
      <w:r>
        <w:rPr>
          <w:sz w:val="20"/>
        </w:rPr>
        <w:t xml:space="preserve"> Экспедитор несет ответственность за нарушение сроков доставки груза, в размере 5%(пяти процентов) стоимости межтерминальной перевозки за каждый день просрочки доставки, в виде предоставления скидки на услугу по перевозке между подразделениями на перевозимый груз, но не более 70%(семидесяти процентов).</w:t>
      </w:r>
    </w:p>
    <w:p w:rsidR="00A9113B" w:rsidRDefault="00E05B40">
      <w:pPr>
        <w:pStyle w:val="af2"/>
        <w:ind w:firstLine="284"/>
        <w:jc w:val="both"/>
        <w:rPr>
          <w:sz w:val="20"/>
        </w:rPr>
      </w:pPr>
      <w:r>
        <w:rPr>
          <w:sz w:val="20"/>
        </w:rPr>
        <w:t>Скидка оформляется по требованию Клиента.</w:t>
      </w:r>
    </w:p>
    <w:p w:rsidR="00A9113B" w:rsidRDefault="00E05B40">
      <w:pPr>
        <w:pStyle w:val="ad"/>
        <w:spacing w:before="240"/>
        <w:rPr>
          <w:sz w:val="22"/>
        </w:rPr>
      </w:pPr>
      <w:r>
        <w:rPr>
          <w:rFonts w:asciiTheme="minorHAnsi" w:hAnsiTheme="minorHAnsi" w:cstheme="minorHAnsi"/>
          <w:b/>
          <w:kern w:val="0"/>
          <w:sz w:val="20"/>
          <w:szCs w:val="20"/>
        </w:rPr>
        <w:t>6.</w:t>
      </w:r>
      <w:r>
        <w:rPr>
          <w:rStyle w:val="10"/>
          <w:sz w:val="20"/>
        </w:rPr>
        <w:t xml:space="preserve"> </w:t>
      </w:r>
      <w:r>
        <w:rPr>
          <w:rFonts w:asciiTheme="minorHAnsi" w:hAnsiTheme="minorHAnsi" w:cstheme="minorHAnsi"/>
          <w:b/>
          <w:kern w:val="0"/>
          <w:sz w:val="20"/>
          <w:szCs w:val="20"/>
        </w:rPr>
        <w:t>ФОРС-МАЖОР</w:t>
      </w:r>
    </w:p>
    <w:p w:rsidR="00A9113B" w:rsidRDefault="00E05B40">
      <w:pPr>
        <w:pStyle w:val="af2"/>
        <w:ind w:firstLine="284"/>
        <w:jc w:val="both"/>
        <w:rPr>
          <w:sz w:val="20"/>
        </w:rPr>
      </w:pPr>
      <w:r>
        <w:rPr>
          <w:rStyle w:val="10"/>
          <w:sz w:val="18"/>
        </w:rPr>
        <w:t xml:space="preserve">6.1. </w:t>
      </w:r>
      <w:r>
        <w:rPr>
          <w:sz w:val="20"/>
        </w:rPr>
        <w:t xml:space="preserve">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 других государств, органов Российской Федерации, конвенционные запрещения и другие обстоятельства чрезвычайного характера, которые стороны не могли предвидеть при заключении настоящего договора и устранение которых от них не зависело. </w:t>
      </w:r>
    </w:p>
    <w:p w:rsidR="00A9113B" w:rsidRDefault="00E05B40">
      <w:pPr>
        <w:pStyle w:val="af2"/>
        <w:ind w:firstLine="284"/>
        <w:jc w:val="both"/>
        <w:rPr>
          <w:sz w:val="20"/>
        </w:rPr>
      </w:pPr>
      <w:r>
        <w:rPr>
          <w:rStyle w:val="10"/>
          <w:sz w:val="18"/>
        </w:rPr>
        <w:t xml:space="preserve">6.2. </w:t>
      </w:r>
      <w:r>
        <w:rPr>
          <w:sz w:val="20"/>
        </w:rPr>
        <w:t xml:space="preserve">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5 дней). Если вышеуказанные обстоятельства продолжаются более 5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в письменном виде незамедлительно, в течение одного дня. </w:t>
      </w:r>
    </w:p>
    <w:p w:rsidR="00A9113B" w:rsidRDefault="00E05B40">
      <w:pPr>
        <w:pStyle w:val="ad"/>
        <w:spacing w:before="240"/>
        <w:rPr>
          <w:sz w:val="22"/>
        </w:rPr>
      </w:pPr>
      <w:r>
        <w:rPr>
          <w:rFonts w:asciiTheme="minorHAnsi" w:hAnsiTheme="minorHAnsi" w:cstheme="minorHAnsi"/>
          <w:b/>
          <w:kern w:val="0"/>
          <w:sz w:val="20"/>
          <w:szCs w:val="20"/>
        </w:rPr>
        <w:t>7.</w:t>
      </w:r>
      <w:r>
        <w:rPr>
          <w:rFonts w:asciiTheme="minorHAnsi" w:hAnsiTheme="minorHAnsi" w:cstheme="minorHAnsi"/>
          <w:bCs/>
          <w:kern w:val="0"/>
          <w:szCs w:val="20"/>
        </w:rPr>
        <w:t xml:space="preserve"> </w:t>
      </w:r>
      <w:r>
        <w:rPr>
          <w:rFonts w:asciiTheme="minorHAnsi" w:hAnsiTheme="minorHAnsi" w:cstheme="minorHAnsi"/>
          <w:b/>
          <w:kern w:val="0"/>
          <w:sz w:val="20"/>
          <w:szCs w:val="20"/>
        </w:rPr>
        <w:t>ПОРЯДОК РАЗРЕШЕНИЯ СПОРОВ</w:t>
      </w:r>
    </w:p>
    <w:p w:rsidR="00A9113B" w:rsidRDefault="00E05B40">
      <w:pPr>
        <w:pStyle w:val="af2"/>
        <w:ind w:firstLine="284"/>
        <w:jc w:val="both"/>
        <w:rPr>
          <w:sz w:val="20"/>
        </w:rPr>
      </w:pPr>
      <w:r>
        <w:rPr>
          <w:rStyle w:val="10"/>
          <w:sz w:val="18"/>
        </w:rPr>
        <w:t xml:space="preserve">7.1. </w:t>
      </w:r>
      <w:r>
        <w:rPr>
          <w:sz w:val="20"/>
        </w:rPr>
        <w:t xml:space="preserve">Все споры и разногласия Стороны решают путем переговоров.  Стороны должны разрешать путем переговоров с соблюдением претензионного порядка В случае, если указанные разногласия невозможно разрешить путем переговоров, споры подлежат разрешению в Арбитражном суде г. Санкт-Петербурга и Ленинградской области. </w:t>
      </w:r>
    </w:p>
    <w:p w:rsidR="00A9113B" w:rsidRDefault="00E05B40">
      <w:pPr>
        <w:pStyle w:val="af2"/>
        <w:ind w:firstLine="284"/>
        <w:jc w:val="both"/>
        <w:rPr>
          <w:sz w:val="20"/>
        </w:rPr>
      </w:pPr>
      <w:r>
        <w:rPr>
          <w:rStyle w:val="10"/>
          <w:sz w:val="18"/>
        </w:rPr>
        <w:t xml:space="preserve">7.2. </w:t>
      </w:r>
      <w:r>
        <w:rPr>
          <w:sz w:val="20"/>
        </w:rPr>
        <w:t>До предъявления Экспедитору иска, вытекающего из договора транспортно-экспедиционного обслуживания, обязательно предъявление Экспедитору претензии в письменной форме. К претензии в обязательном порядке прилагаются подлинники или заверенные в установленном законодательством РФ порядке копии следующих документов:</w:t>
      </w:r>
    </w:p>
    <w:p w:rsidR="00A9113B" w:rsidRDefault="00E05B40">
      <w:pPr>
        <w:pStyle w:val="af2"/>
        <w:jc w:val="both"/>
        <w:rPr>
          <w:sz w:val="20"/>
        </w:rPr>
      </w:pPr>
      <w:r>
        <w:rPr>
          <w:sz w:val="20"/>
        </w:rPr>
        <w:t xml:space="preserve">- подтверждающих право на предъявление претензии; </w:t>
      </w:r>
    </w:p>
    <w:p w:rsidR="00A9113B" w:rsidRDefault="00E05B40">
      <w:pPr>
        <w:pStyle w:val="af2"/>
        <w:jc w:val="both"/>
        <w:rPr>
          <w:sz w:val="20"/>
        </w:rPr>
      </w:pPr>
      <w:r>
        <w:rPr>
          <w:sz w:val="20"/>
        </w:rPr>
        <w:t>- подтверждающих количество и стоимость груза, принятого к перевозке.</w:t>
      </w:r>
    </w:p>
    <w:p w:rsidR="00A9113B" w:rsidRDefault="00E05B40">
      <w:pPr>
        <w:pStyle w:val="af2"/>
        <w:ind w:firstLine="284"/>
        <w:jc w:val="both"/>
        <w:rPr>
          <w:sz w:val="20"/>
        </w:rPr>
      </w:pPr>
      <w:r>
        <w:rPr>
          <w:rStyle w:val="10"/>
          <w:sz w:val="18"/>
        </w:rPr>
        <w:t xml:space="preserve">7.3. </w:t>
      </w:r>
      <w:r>
        <w:rPr>
          <w:sz w:val="20"/>
        </w:rPr>
        <w:t>Претензия должна быть рассмотрена в течение 30 (тридцати) дней с момента ее получения.</w:t>
      </w:r>
    </w:p>
    <w:p w:rsidR="00A9113B" w:rsidRDefault="00E05B40">
      <w:pPr>
        <w:pStyle w:val="af2"/>
        <w:ind w:firstLine="284"/>
        <w:jc w:val="both"/>
        <w:rPr>
          <w:sz w:val="20"/>
        </w:rPr>
      </w:pPr>
      <w:r>
        <w:rPr>
          <w:rStyle w:val="10"/>
          <w:sz w:val="18"/>
        </w:rPr>
        <w:t xml:space="preserve">7.4. </w:t>
      </w:r>
      <w:r>
        <w:rPr>
          <w:sz w:val="20"/>
        </w:rPr>
        <w:t xml:space="preserve">Акт о выявленной недостаче, повреждении (порче) груза, излишков груза, составленный в отсутствие одной из Сторон, не является основанием для выставления претензии и не может быть принят к рассмотрению.                                                                               </w:t>
      </w:r>
    </w:p>
    <w:p w:rsidR="00A9113B" w:rsidRDefault="00E05B40">
      <w:pPr>
        <w:pStyle w:val="ad"/>
        <w:spacing w:before="240"/>
        <w:rPr>
          <w:sz w:val="22"/>
        </w:rPr>
      </w:pPr>
      <w:r>
        <w:rPr>
          <w:rFonts w:asciiTheme="minorHAnsi" w:hAnsiTheme="minorHAnsi" w:cstheme="minorHAnsi"/>
          <w:b/>
          <w:bCs/>
          <w:kern w:val="0"/>
          <w:sz w:val="20"/>
          <w:szCs w:val="20"/>
        </w:rPr>
        <w:t>8.</w:t>
      </w:r>
      <w:r>
        <w:rPr>
          <w:rStyle w:val="10"/>
          <w:sz w:val="20"/>
        </w:rPr>
        <w:t xml:space="preserve"> </w:t>
      </w:r>
      <w:r>
        <w:rPr>
          <w:rFonts w:asciiTheme="minorHAnsi" w:hAnsiTheme="minorHAnsi" w:cstheme="minorHAnsi"/>
          <w:b/>
          <w:kern w:val="0"/>
          <w:sz w:val="20"/>
          <w:szCs w:val="20"/>
        </w:rPr>
        <w:t>ПРОЧИЕ УСЛОВИЯ</w:t>
      </w:r>
    </w:p>
    <w:p w:rsidR="00A9113B" w:rsidRDefault="00E05B40">
      <w:pPr>
        <w:pStyle w:val="af2"/>
        <w:ind w:firstLine="284"/>
        <w:jc w:val="both"/>
        <w:rPr>
          <w:sz w:val="20"/>
        </w:rPr>
      </w:pPr>
      <w:r>
        <w:rPr>
          <w:rStyle w:val="10"/>
          <w:sz w:val="18"/>
        </w:rPr>
        <w:t xml:space="preserve">8.1. </w:t>
      </w:r>
      <w:r>
        <w:rPr>
          <w:sz w:val="20"/>
        </w:rPr>
        <w:t>Сроки доставки исчисляются с 00 ч.00 мин. дня, следующего за днем приема груза к перевозке, не считая выходных и праздничных дней, в случае сдачи груза к перевозке перед выходными либо праздничными днями.</w:t>
      </w:r>
    </w:p>
    <w:p w:rsidR="00A9113B" w:rsidRDefault="00E05B40">
      <w:pPr>
        <w:pStyle w:val="af2"/>
        <w:ind w:firstLine="284"/>
        <w:jc w:val="both"/>
        <w:rPr>
          <w:sz w:val="20"/>
        </w:rPr>
      </w:pPr>
      <w:r>
        <w:rPr>
          <w:rStyle w:val="10"/>
          <w:sz w:val="18"/>
        </w:rPr>
        <w:t xml:space="preserve">8.2. </w:t>
      </w:r>
      <w:r>
        <w:rPr>
          <w:sz w:val="20"/>
        </w:rPr>
        <w:t xml:space="preserve">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в том числе обособленного подразделения организации, и переданные другой стороне договора: </w:t>
      </w:r>
    </w:p>
    <w:p w:rsidR="00A9113B" w:rsidRDefault="00E05B40">
      <w:pPr>
        <w:pStyle w:val="af2"/>
        <w:jc w:val="both"/>
        <w:rPr>
          <w:sz w:val="20"/>
        </w:rPr>
      </w:pPr>
      <w:r>
        <w:rPr>
          <w:sz w:val="20"/>
        </w:rPr>
        <w:t>• курьером, в том числе лицом, предъявляющим надлежащим образом оформленные документы;</w:t>
      </w:r>
    </w:p>
    <w:p w:rsidR="00A9113B" w:rsidRDefault="00E05B40">
      <w:pPr>
        <w:pStyle w:val="af2"/>
        <w:jc w:val="both"/>
        <w:rPr>
          <w:sz w:val="20"/>
        </w:rPr>
      </w:pPr>
      <w:r>
        <w:rPr>
          <w:sz w:val="20"/>
        </w:rPr>
        <w:t>• посредством электронной почты</w:t>
      </w:r>
    </w:p>
    <w:p w:rsidR="00A9113B" w:rsidRDefault="00E05B40">
      <w:pPr>
        <w:pStyle w:val="af2"/>
        <w:jc w:val="both"/>
        <w:rPr>
          <w:sz w:val="20"/>
        </w:rPr>
      </w:pPr>
      <w:r>
        <w:rPr>
          <w:sz w:val="20"/>
        </w:rPr>
        <w:t xml:space="preserve">• почтовым отправлением; </w:t>
      </w:r>
    </w:p>
    <w:p w:rsidR="00A9113B" w:rsidRDefault="00E05B40">
      <w:pPr>
        <w:pStyle w:val="af2"/>
        <w:jc w:val="both"/>
        <w:rPr>
          <w:sz w:val="20"/>
        </w:rPr>
      </w:pPr>
      <w:r>
        <w:rPr>
          <w:sz w:val="20"/>
        </w:rPr>
        <w:t>• факсимильной связью (номер указывается Стороной Договора).</w:t>
      </w:r>
    </w:p>
    <w:p w:rsidR="00A9113B" w:rsidRDefault="00E05B40">
      <w:pPr>
        <w:pStyle w:val="af2"/>
        <w:ind w:firstLine="284"/>
        <w:jc w:val="both"/>
        <w:rPr>
          <w:sz w:val="20"/>
        </w:rPr>
      </w:pPr>
      <w:r>
        <w:rPr>
          <w:rStyle w:val="10"/>
          <w:sz w:val="18"/>
        </w:rPr>
        <w:t>8.3.</w:t>
      </w:r>
      <w:r>
        <w:rPr>
          <w:sz w:val="20"/>
        </w:rPr>
        <w:t xml:space="preserve"> Являются действительными и имеют юридическую силу документы, направляемые Клиентом Экспедитору для организации последним транспортно-экспедиционных услуг, в том числе заявки и поручения Экспедитору на забор/доставку грузов, направляемые Экспедитору с использованием телекоммуникационных каналов связи (по сети Интернет), одним из указанных способов: </w:t>
      </w:r>
    </w:p>
    <w:p w:rsidR="00A9113B" w:rsidRDefault="00E05B40">
      <w:pPr>
        <w:pStyle w:val="af2"/>
        <w:jc w:val="both"/>
        <w:rPr>
          <w:sz w:val="20"/>
        </w:rPr>
      </w:pPr>
      <w:r>
        <w:rPr>
          <w:sz w:val="20"/>
        </w:rPr>
        <w:t>• посредством заполнения на официальном интернет сайте Экспедитора www.proline.su</w:t>
      </w:r>
    </w:p>
    <w:p w:rsidR="00A9113B" w:rsidRDefault="00E05B40">
      <w:pPr>
        <w:pStyle w:val="af2"/>
        <w:jc w:val="both"/>
        <w:rPr>
          <w:sz w:val="20"/>
        </w:rPr>
      </w:pPr>
      <w:r>
        <w:rPr>
          <w:sz w:val="20"/>
        </w:rPr>
        <w:t xml:space="preserve">предлагаемой Клиенту формы обращения Экспедитору на организацию доставки грузов и проставления Клиентом согласия с правилами обращений через сеть Интернет; </w:t>
      </w:r>
    </w:p>
    <w:p w:rsidR="00A9113B" w:rsidRDefault="00E05B40">
      <w:pPr>
        <w:pStyle w:val="af2"/>
        <w:jc w:val="both"/>
        <w:rPr>
          <w:sz w:val="20"/>
        </w:rPr>
      </w:pPr>
      <w:r>
        <w:rPr>
          <w:sz w:val="20"/>
        </w:rPr>
        <w:lastRenderedPageBreak/>
        <w:t xml:space="preserve">• посредством направления Экспедитору по сети Интернет (на официальный почтовый адрес Экспедитора dostavka@proline.su) бланка заявки (поручения) экспедитору, форма которой размещена для Клиентов на официальном интернет сайте Экспедитора </w:t>
      </w:r>
      <w:hyperlink r:id="rId9" w:history="1">
        <w:r>
          <w:rPr>
            <w:rStyle w:val="a3"/>
            <w:sz w:val="20"/>
          </w:rPr>
          <w:t>www.proline.su</w:t>
        </w:r>
      </w:hyperlink>
      <w:r>
        <w:rPr>
          <w:sz w:val="20"/>
        </w:rPr>
        <w:t>.</w:t>
      </w:r>
    </w:p>
    <w:p w:rsidR="00A9113B" w:rsidRDefault="00E05B40">
      <w:pPr>
        <w:pStyle w:val="af2"/>
        <w:jc w:val="both"/>
        <w:rPr>
          <w:sz w:val="20"/>
        </w:rPr>
      </w:pPr>
      <w:r>
        <w:rPr>
          <w:sz w:val="20"/>
        </w:rPr>
        <w:t xml:space="preserve">Обращение (Поручение) Клиента, полученное Экспедитором вышеуказанным способом, считается подтвержденным (акцептованным) Экспедитором, если: </w:t>
      </w:r>
    </w:p>
    <w:p w:rsidR="00A9113B" w:rsidRDefault="00E05B40">
      <w:pPr>
        <w:pStyle w:val="af2"/>
        <w:jc w:val="both"/>
        <w:rPr>
          <w:sz w:val="20"/>
        </w:rPr>
      </w:pPr>
      <w:r>
        <w:rPr>
          <w:sz w:val="20"/>
        </w:rPr>
        <w:t xml:space="preserve">• сотрудником Экспедитора была выдано подтверждение принятия заявки Клиента; </w:t>
      </w:r>
    </w:p>
    <w:p w:rsidR="00A9113B" w:rsidRDefault="00E05B40">
      <w:pPr>
        <w:pStyle w:val="af2"/>
        <w:jc w:val="both"/>
        <w:rPr>
          <w:sz w:val="20"/>
        </w:rPr>
      </w:pPr>
      <w:r>
        <w:rPr>
          <w:sz w:val="20"/>
        </w:rPr>
        <w:t xml:space="preserve">• Экспедитором в адрес Клиента в течение 24 (двадцати четырех) часов не было направлено уведомление о невозможности оказания заказанной Клиентом услуги. </w:t>
      </w:r>
    </w:p>
    <w:p w:rsidR="00A9113B" w:rsidRDefault="00E05B40">
      <w:pPr>
        <w:pStyle w:val="af2"/>
        <w:jc w:val="both"/>
        <w:rPr>
          <w:sz w:val="20"/>
        </w:rPr>
      </w:pPr>
      <w:r>
        <w:rPr>
          <w:sz w:val="20"/>
        </w:rPr>
        <w:t>В случае отказа Клиента от исполнения электронного обращения (Поручения), направленного в адрес Экспедитора, отказа от загрузки поданного транспортного средства, отсутствия грузоотправителя по указанному клиентом адреса и иное, считается отказом Клиента от согласованного сторонами поручения.</w:t>
      </w:r>
    </w:p>
    <w:p w:rsidR="00A9113B" w:rsidRDefault="00E05B40">
      <w:pPr>
        <w:pStyle w:val="af2"/>
        <w:ind w:firstLine="284"/>
        <w:jc w:val="both"/>
        <w:rPr>
          <w:sz w:val="20"/>
        </w:rPr>
      </w:pPr>
      <w:r>
        <w:rPr>
          <w:rStyle w:val="10"/>
          <w:sz w:val="18"/>
        </w:rPr>
        <w:t xml:space="preserve">8.4. </w:t>
      </w:r>
      <w:r>
        <w:rPr>
          <w:sz w:val="20"/>
        </w:rPr>
        <w:t xml:space="preserve">Разногласия о соответствии содержания передаваемых (переданных) документов по исполнению настоящего договора, в частности: накладные, письма, уведомления, извещения, действительному намерению Стороны договора должны быть незамедлительно доведены до сведения другой Стороны, но в любом случае в срок до одних суток от момента направления документов другой Стороне. </w:t>
      </w:r>
    </w:p>
    <w:p w:rsidR="00A9113B" w:rsidRDefault="00E05B40">
      <w:pPr>
        <w:pStyle w:val="af2"/>
        <w:ind w:firstLine="284"/>
        <w:jc w:val="both"/>
        <w:rPr>
          <w:sz w:val="20"/>
        </w:rPr>
      </w:pPr>
      <w:r>
        <w:rPr>
          <w:rStyle w:val="10"/>
          <w:sz w:val="18"/>
        </w:rPr>
        <w:t xml:space="preserve">8.5. </w:t>
      </w:r>
      <w:r>
        <w:rPr>
          <w:sz w:val="20"/>
        </w:rPr>
        <w:t xml:space="preserve">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t>
      </w:r>
    </w:p>
    <w:p w:rsidR="00A9113B" w:rsidRDefault="00E05B40">
      <w:pPr>
        <w:pStyle w:val="af2"/>
        <w:ind w:firstLine="284"/>
        <w:jc w:val="both"/>
        <w:rPr>
          <w:sz w:val="20"/>
        </w:rPr>
      </w:pPr>
      <w:r>
        <w:rPr>
          <w:rStyle w:val="10"/>
          <w:sz w:val="18"/>
        </w:rPr>
        <w:t xml:space="preserve">8.6. </w:t>
      </w:r>
      <w:r>
        <w:rPr>
          <w:sz w:val="20"/>
        </w:rPr>
        <w:t xml:space="preserve">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 </w:t>
      </w:r>
    </w:p>
    <w:p w:rsidR="00A9113B" w:rsidRDefault="00E05B40">
      <w:pPr>
        <w:pStyle w:val="af2"/>
        <w:ind w:firstLine="284"/>
        <w:jc w:val="both"/>
        <w:rPr>
          <w:sz w:val="20"/>
        </w:rPr>
      </w:pPr>
      <w:r>
        <w:rPr>
          <w:rStyle w:val="10"/>
          <w:sz w:val="18"/>
        </w:rPr>
        <w:t xml:space="preserve">8.7. </w:t>
      </w:r>
      <w:r>
        <w:rPr>
          <w:sz w:val="20"/>
        </w:rPr>
        <w:t>Вся необходимая информация о стоимости услуг, порядке приема/выдачи, хранения, удержания груза, времени работы и т.д. размещена и постоянно содержится на Интернет-сайте Экспедитора.</w:t>
      </w:r>
    </w:p>
    <w:p w:rsidR="00A9113B" w:rsidRDefault="00E05B40">
      <w:pPr>
        <w:pStyle w:val="af2"/>
        <w:ind w:firstLine="284"/>
        <w:jc w:val="both"/>
        <w:rPr>
          <w:sz w:val="20"/>
        </w:rPr>
      </w:pPr>
      <w:r>
        <w:rPr>
          <w:rStyle w:val="10"/>
          <w:sz w:val="18"/>
        </w:rPr>
        <w:t xml:space="preserve">8.8. </w:t>
      </w:r>
      <w:r>
        <w:rPr>
          <w:sz w:val="20"/>
        </w:rPr>
        <w:t>Под условной единицей Стороны согласились признать величину одного Евро по курсу, установленным ЦБ РФ на день принятия груза к перевозке.</w:t>
      </w:r>
    </w:p>
    <w:p w:rsidR="00A9113B" w:rsidRDefault="00E05B40">
      <w:pPr>
        <w:pStyle w:val="ad"/>
        <w:spacing w:before="240"/>
        <w:rPr>
          <w:sz w:val="22"/>
        </w:rPr>
      </w:pPr>
      <w:r>
        <w:rPr>
          <w:rFonts w:asciiTheme="minorHAnsi" w:hAnsiTheme="minorHAnsi" w:cstheme="minorHAnsi"/>
          <w:b/>
          <w:bCs/>
          <w:kern w:val="0"/>
          <w:sz w:val="20"/>
          <w:szCs w:val="20"/>
        </w:rPr>
        <w:t>9.</w:t>
      </w:r>
      <w:r>
        <w:rPr>
          <w:rStyle w:val="10"/>
          <w:sz w:val="20"/>
        </w:rPr>
        <w:t xml:space="preserve"> </w:t>
      </w:r>
      <w:r>
        <w:rPr>
          <w:rFonts w:asciiTheme="minorHAnsi" w:hAnsiTheme="minorHAnsi" w:cstheme="minorHAnsi"/>
          <w:b/>
          <w:kern w:val="0"/>
          <w:sz w:val="20"/>
          <w:szCs w:val="20"/>
        </w:rPr>
        <w:t>СРОК ДЕЙСТВИЯ И ПОРЯДОК РАСТОРЖЕНИЯ ДОГОВОРА</w:t>
      </w:r>
    </w:p>
    <w:p w:rsidR="00A9113B" w:rsidRDefault="00E05B40">
      <w:pPr>
        <w:pStyle w:val="af2"/>
        <w:ind w:firstLine="284"/>
        <w:jc w:val="both"/>
        <w:rPr>
          <w:sz w:val="20"/>
        </w:rPr>
      </w:pPr>
      <w:r>
        <w:rPr>
          <w:rStyle w:val="10"/>
          <w:sz w:val="18"/>
        </w:rPr>
        <w:t xml:space="preserve">9.1. </w:t>
      </w:r>
      <w:r>
        <w:rPr>
          <w:sz w:val="20"/>
        </w:rPr>
        <w:t>Договор составлен в двух экземплярах, имеющих одинаковую юридическую силу, по одному экземпляру для каждой из Сторон.</w:t>
      </w:r>
    </w:p>
    <w:p w:rsidR="00A9113B" w:rsidRDefault="00E05B40">
      <w:pPr>
        <w:pStyle w:val="af2"/>
        <w:ind w:firstLine="284"/>
        <w:jc w:val="both"/>
        <w:rPr>
          <w:sz w:val="20"/>
        </w:rPr>
      </w:pPr>
      <w:r>
        <w:rPr>
          <w:rStyle w:val="10"/>
          <w:sz w:val="18"/>
        </w:rPr>
        <w:t xml:space="preserve">9.2. </w:t>
      </w:r>
      <w:r>
        <w:rPr>
          <w:sz w:val="20"/>
        </w:rPr>
        <w:t xml:space="preserve">Договор вступает в силу с момента подписания и действует до 31 декабря </w:t>
      </w:r>
      <w:permStart w:id="586890374" w:edGrp="everyone"/>
      <w:r w:rsidR="00BD0A19">
        <w:rPr>
          <w:sz w:val="20"/>
        </w:rPr>
        <w:t>202</w:t>
      </w:r>
      <w:r w:rsidR="00BD0A19">
        <w:t xml:space="preserve">3 </w:t>
      </w:r>
      <w:bookmarkStart w:id="0" w:name="_GoBack"/>
      <w:bookmarkEnd w:id="0"/>
      <w:r>
        <w:rPr>
          <w:sz w:val="20"/>
        </w:rPr>
        <w:t>г.</w:t>
      </w:r>
      <w:permEnd w:id="586890374"/>
      <w:r>
        <w:rPr>
          <w:sz w:val="20"/>
        </w:rPr>
        <w:t xml:space="preserve"> включительно. Окончание срока действия Договора не освобождает Стороны от исполнения обязательств, возникших в период его действия. Срок действия</w:t>
      </w:r>
    </w:p>
    <w:p w:rsidR="00A9113B" w:rsidRDefault="00E05B40">
      <w:pPr>
        <w:pStyle w:val="af2"/>
        <w:ind w:firstLine="284"/>
        <w:jc w:val="both"/>
        <w:rPr>
          <w:sz w:val="20"/>
        </w:rPr>
      </w:pPr>
      <w:r>
        <w:rPr>
          <w:sz w:val="20"/>
        </w:rPr>
        <w:t>Договора автоматически продлевается на следующий календарный год, если ни одна из сторон не направила в адрес другой стороны уведомление о прекращении действия Договора.</w:t>
      </w:r>
    </w:p>
    <w:p w:rsidR="00A9113B" w:rsidRDefault="00E05B40">
      <w:pPr>
        <w:pStyle w:val="af2"/>
        <w:ind w:firstLine="284"/>
        <w:jc w:val="both"/>
        <w:rPr>
          <w:sz w:val="20"/>
        </w:rPr>
      </w:pPr>
      <w:r>
        <w:rPr>
          <w:rStyle w:val="10"/>
          <w:sz w:val="18"/>
        </w:rPr>
        <w:t xml:space="preserve">9.3. </w:t>
      </w:r>
      <w:r>
        <w:rPr>
          <w:sz w:val="20"/>
        </w:rPr>
        <w:t>По всем остальным вопросам, не урегулированным положениями Договора, Стороны руководствуются законодательством РФ.</w:t>
      </w:r>
    </w:p>
    <w:p w:rsidR="00A9113B" w:rsidRDefault="00E05B40">
      <w:pPr>
        <w:pStyle w:val="af2"/>
        <w:ind w:firstLine="284"/>
        <w:jc w:val="both"/>
        <w:rPr>
          <w:sz w:val="20"/>
        </w:rPr>
      </w:pPr>
      <w:r>
        <w:rPr>
          <w:rStyle w:val="10"/>
          <w:sz w:val="18"/>
        </w:rPr>
        <w:t xml:space="preserve">9.4. </w:t>
      </w:r>
      <w:r>
        <w:rPr>
          <w:sz w:val="20"/>
        </w:rPr>
        <w:t>После подписания Договора вся предыдущая переписка Сторон и предыдущие договоры и Соглашения теряют силу.</w:t>
      </w:r>
    </w:p>
    <w:p w:rsidR="00A9113B" w:rsidRDefault="00E05B40">
      <w:pPr>
        <w:pStyle w:val="af2"/>
        <w:ind w:firstLine="284"/>
        <w:jc w:val="both"/>
        <w:rPr>
          <w:sz w:val="20"/>
        </w:rPr>
      </w:pPr>
      <w:r>
        <w:rPr>
          <w:rStyle w:val="10"/>
          <w:sz w:val="18"/>
        </w:rPr>
        <w:t xml:space="preserve">9.5. </w:t>
      </w:r>
      <w:r>
        <w:rPr>
          <w:sz w:val="20"/>
        </w:rPr>
        <w:t>Тарифы Экспедитора утверждаются Экспедитором в одностороннем порядке. Клиент настоящим подтверждает, что ознакомлен с тарифами Экспедитора, формами документов, дополнительными условиями и иной информацией, размещенной на Сайте, согласно Договору.</w:t>
      </w:r>
    </w:p>
    <w:p w:rsidR="00A9113B" w:rsidRDefault="00E05B40">
      <w:pPr>
        <w:pStyle w:val="af2"/>
        <w:ind w:firstLine="284"/>
        <w:jc w:val="both"/>
        <w:rPr>
          <w:sz w:val="20"/>
        </w:rPr>
      </w:pPr>
      <w:r>
        <w:rPr>
          <w:rStyle w:val="10"/>
          <w:sz w:val="18"/>
        </w:rPr>
        <w:t xml:space="preserve">9.6. </w:t>
      </w:r>
      <w:r>
        <w:rPr>
          <w:sz w:val="20"/>
        </w:rPr>
        <w:t>Клиент дает безусловное согласие на обработку и хранение предоставленных в связи с исполнением Договора персональных данных. При предоставлении Клиентом персональных данных иных лиц, Клиент гарантирует, что согласие вышеуказанных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несоблюдения данного условия.</w:t>
      </w:r>
    </w:p>
    <w:p w:rsidR="00A9113B" w:rsidRDefault="00E05B40">
      <w:pPr>
        <w:pStyle w:val="af2"/>
        <w:jc w:val="both"/>
        <w:rPr>
          <w:sz w:val="20"/>
        </w:rPr>
      </w:pPr>
      <w:r>
        <w:rPr>
          <w:sz w:val="20"/>
        </w:rPr>
        <w:t xml:space="preserve"> Экспедитор осуществляет обработку персональных данных Клиента в течение срока оказания транспортно-экспедиционных услуг, а также в течение трех лет с даты прекращения оказания таких услуг. По истечению указанного срока персональные данные Клиента подлежат уничтожению.</w:t>
      </w:r>
    </w:p>
    <w:p w:rsidR="00A9113B" w:rsidRDefault="00E05B40">
      <w:pPr>
        <w:pStyle w:val="af2"/>
        <w:ind w:firstLine="284"/>
        <w:jc w:val="both"/>
        <w:rPr>
          <w:sz w:val="20"/>
        </w:rPr>
      </w:pPr>
      <w:r>
        <w:rPr>
          <w:rStyle w:val="10"/>
          <w:sz w:val="18"/>
        </w:rPr>
        <w:t xml:space="preserve">9.7. </w:t>
      </w:r>
      <w:r>
        <w:rPr>
          <w:sz w:val="20"/>
        </w:rPr>
        <w:t xml:space="preserve">Любая из Сторон вправе в одностороннем порядке расторгнуть Договор, письменно предупредив другую Сторону не менее чем за 30 (тридцать) календарных дней до момента его расторжения до даты фактического расторжения договора, путем направления письменного уведомления. </w:t>
      </w:r>
    </w:p>
    <w:p w:rsidR="00A9113B" w:rsidRDefault="00E05B40">
      <w:pPr>
        <w:pStyle w:val="af2"/>
        <w:jc w:val="both"/>
        <w:rPr>
          <w:sz w:val="20"/>
        </w:rPr>
      </w:pPr>
      <w:r>
        <w:rPr>
          <w:sz w:val="20"/>
        </w:rPr>
        <w:lastRenderedPageBreak/>
        <w:t>Расторжение договора не влечет прекращения обязательств Сторон по их надлежащему исполнению, в том числе оплаты пени и штрафов.</w:t>
      </w:r>
    </w:p>
    <w:p w:rsidR="00A9113B" w:rsidRDefault="00E05B40">
      <w:pPr>
        <w:pStyle w:val="af2"/>
        <w:ind w:firstLine="284"/>
        <w:jc w:val="both"/>
        <w:rPr>
          <w:sz w:val="20"/>
        </w:rPr>
      </w:pPr>
      <w:r>
        <w:rPr>
          <w:rStyle w:val="10"/>
          <w:sz w:val="18"/>
        </w:rPr>
        <w:t xml:space="preserve">9.8. </w:t>
      </w:r>
      <w:r>
        <w:rPr>
          <w:sz w:val="20"/>
        </w:rPr>
        <w:t>При изменении наименования Сторон, их юридического статуса и правоспособности, адресов и платежных реквизитов, а также иных изменений,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Экспедитор вправе уведомить Клиента о произошедших изменениях путем размещения соответствующей информации на Сайте.</w:t>
      </w:r>
    </w:p>
    <w:p w:rsidR="00A9113B" w:rsidRDefault="00E05B40">
      <w:pPr>
        <w:pStyle w:val="af2"/>
        <w:ind w:firstLine="284"/>
        <w:jc w:val="both"/>
        <w:rPr>
          <w:sz w:val="20"/>
        </w:rPr>
      </w:pPr>
      <w:r>
        <w:rPr>
          <w:rStyle w:val="10"/>
          <w:sz w:val="18"/>
        </w:rPr>
        <w:t xml:space="preserve">9.9. </w:t>
      </w:r>
      <w:r>
        <w:rPr>
          <w:sz w:val="20"/>
        </w:rPr>
        <w:t>Клиент, предоставляя информацию об абонентских номерах подвижной (мобильной) связи своих, а равно Грузоотправителя/Грузополучателя (или их уполномоченных представителей) непосредственно, либо через Грузоотправителя, дает свое согласие на получение смс-уведомлений Экспедитора.</w:t>
      </w:r>
    </w:p>
    <w:p w:rsidR="00A9113B" w:rsidRDefault="00E05B40">
      <w:pPr>
        <w:pStyle w:val="af2"/>
        <w:ind w:firstLine="284"/>
        <w:jc w:val="both"/>
        <w:rPr>
          <w:sz w:val="20"/>
        </w:rPr>
      </w:pPr>
      <w:r>
        <w:rPr>
          <w:rStyle w:val="10"/>
          <w:sz w:val="18"/>
        </w:rPr>
        <w:t>9.10.</w:t>
      </w:r>
      <w:r>
        <w:rPr>
          <w:sz w:val="20"/>
        </w:rPr>
        <w:t xml:space="preserve"> 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w:t>
      </w:r>
    </w:p>
    <w:p w:rsidR="00A9113B" w:rsidRDefault="00A9113B">
      <w:pPr>
        <w:pStyle w:val="af2"/>
        <w:ind w:firstLine="284"/>
        <w:rPr>
          <w:sz w:val="20"/>
        </w:rPr>
      </w:pPr>
    </w:p>
    <w:p w:rsidR="00A9113B" w:rsidRDefault="00E05B40">
      <w:pPr>
        <w:pStyle w:val="ad"/>
        <w:spacing w:before="240"/>
        <w:rPr>
          <w:sz w:val="22"/>
        </w:rPr>
      </w:pPr>
      <w:r>
        <w:rPr>
          <w:rFonts w:asciiTheme="minorHAnsi" w:hAnsiTheme="minorHAnsi" w:cstheme="minorHAnsi"/>
          <w:b/>
          <w:bCs/>
          <w:kern w:val="0"/>
          <w:sz w:val="20"/>
          <w:szCs w:val="20"/>
        </w:rPr>
        <w:t>10.</w:t>
      </w:r>
      <w:r>
        <w:rPr>
          <w:sz w:val="22"/>
        </w:rPr>
        <w:t xml:space="preserve"> </w:t>
      </w:r>
      <w:r>
        <w:rPr>
          <w:rFonts w:asciiTheme="minorHAnsi" w:hAnsiTheme="minorHAnsi" w:cstheme="minorHAnsi"/>
          <w:b/>
          <w:kern w:val="0"/>
          <w:sz w:val="20"/>
          <w:szCs w:val="20"/>
        </w:rPr>
        <w:t>РЕКВИЗИТЫ СТОРОН</w:t>
      </w:r>
    </w:p>
    <w:p w:rsidR="00A9113B" w:rsidRDefault="00A9113B">
      <w:pPr>
        <w:pStyle w:val="af2"/>
        <w:ind w:firstLine="284"/>
        <w:rPr>
          <w:sz w:val="20"/>
        </w:rPr>
      </w:pPr>
    </w:p>
    <w:tbl>
      <w:tblPr>
        <w:tblW w:w="0" w:type="auto"/>
        <w:tblLayout w:type="fixed"/>
        <w:tblCellMar>
          <w:left w:w="0" w:type="dxa"/>
          <w:right w:w="0" w:type="dxa"/>
        </w:tblCellMar>
        <w:tblLook w:val="04A0" w:firstRow="1" w:lastRow="0" w:firstColumn="1" w:lastColumn="0" w:noHBand="0" w:noVBand="1"/>
      </w:tblPr>
      <w:tblGrid>
        <w:gridCol w:w="5387"/>
        <w:gridCol w:w="5245"/>
      </w:tblGrid>
      <w:tr w:rsidR="00A9113B">
        <w:trPr>
          <w:cantSplit/>
          <w:trHeight w:val="6492"/>
        </w:trPr>
        <w:tc>
          <w:tcPr>
            <w:tcW w:w="5387" w:type="dxa"/>
          </w:tcPr>
          <w:p w:rsidR="00A9113B" w:rsidRDefault="00A9113B">
            <w:pPr>
              <w:rPr>
                <w:rFonts w:ascii="Calibri" w:eastAsia="Calibri" w:hAnsi="Calibri"/>
                <w:b/>
                <w:i/>
                <w:color w:val="00000A"/>
                <w:sz w:val="20"/>
                <w:szCs w:val="20"/>
                <w:lang w:eastAsia="fa-IR" w:bidi="fa-IR"/>
              </w:rPr>
            </w:pPr>
          </w:p>
          <w:p w:rsidR="00A9113B" w:rsidRDefault="00E05B40">
            <w:pPr>
              <w:rPr>
                <w:rFonts w:ascii="Calibri" w:eastAsia="Calibri" w:hAnsi="Calibri"/>
                <w:b/>
                <w:i/>
                <w:color w:val="00000A"/>
                <w:sz w:val="20"/>
                <w:szCs w:val="20"/>
                <w:lang w:val="de-DE" w:eastAsia="fa-IR" w:bidi="fa-IR"/>
              </w:rPr>
            </w:pPr>
            <w:r>
              <w:rPr>
                <w:rFonts w:ascii="Calibri" w:eastAsia="Calibri" w:hAnsi="Calibri"/>
                <w:b/>
                <w:i/>
                <w:color w:val="00000A"/>
                <w:sz w:val="20"/>
                <w:szCs w:val="20"/>
                <w:lang w:eastAsia="fa-IR" w:bidi="fa-IR"/>
              </w:rPr>
              <w:t>Экспедитор</w:t>
            </w:r>
            <w:r>
              <w:rPr>
                <w:rFonts w:ascii="Calibri" w:eastAsia="Calibri" w:hAnsi="Calibri"/>
                <w:b/>
                <w:i/>
                <w:color w:val="00000A"/>
                <w:sz w:val="20"/>
                <w:szCs w:val="20"/>
                <w:lang w:val="de-DE" w:eastAsia="fa-IR" w:bidi="fa-IR"/>
              </w:rPr>
              <w:t>:</w:t>
            </w:r>
          </w:p>
          <w:p w:rsidR="00A9113B" w:rsidRDefault="00A9113B">
            <w:pPr>
              <w:rPr>
                <w:rFonts w:ascii="Calibri" w:eastAsia="Calibri" w:hAnsi="Calibri"/>
                <w:b/>
                <w:i/>
                <w:color w:val="00000A"/>
                <w:sz w:val="20"/>
                <w:szCs w:val="20"/>
                <w:lang w:val="de-DE" w:eastAsia="fa-IR" w:bidi="fa-IR"/>
              </w:rPr>
            </w:pPr>
          </w:p>
          <w:p w:rsidR="00A9113B" w:rsidRDefault="00E05B40">
            <w:pPr>
              <w:spacing w:line="100" w:lineRule="atLeast"/>
              <w:rPr>
                <w:rFonts w:ascii="Calibri" w:hAnsi="Calibri"/>
                <w:sz w:val="20"/>
                <w:szCs w:val="20"/>
              </w:rPr>
            </w:pPr>
            <w:r>
              <w:rPr>
                <w:rFonts w:ascii="Calibri" w:hAnsi="Calibri"/>
                <w:sz w:val="20"/>
                <w:szCs w:val="20"/>
              </w:rPr>
              <w:t>ООО «ПРОЛАЙН ЭКСПРЕСС»</w:t>
            </w:r>
          </w:p>
          <w:p w:rsidR="00A9113B" w:rsidRDefault="00E05B40">
            <w:pPr>
              <w:rPr>
                <w:rFonts w:ascii="Calibri" w:hAnsi="Calibri"/>
                <w:sz w:val="20"/>
                <w:szCs w:val="20"/>
              </w:rPr>
            </w:pPr>
            <w:r>
              <w:rPr>
                <w:rFonts w:ascii="Calibri" w:hAnsi="Calibri"/>
                <w:sz w:val="20"/>
                <w:szCs w:val="20"/>
              </w:rPr>
              <w:t>ИНН 7816674737 КПП 781601001</w:t>
            </w:r>
          </w:p>
          <w:p w:rsidR="00A9113B" w:rsidRDefault="00A9113B">
            <w:pPr>
              <w:rPr>
                <w:rFonts w:ascii="yandex-sans" w:eastAsia="Times New Roman" w:hAnsi="yandex-sans"/>
                <w:color w:val="000000"/>
                <w:sz w:val="12"/>
                <w:szCs w:val="12"/>
              </w:rPr>
            </w:pPr>
          </w:p>
          <w:p w:rsidR="00A9113B" w:rsidRDefault="00E05B40">
            <w:pPr>
              <w:rPr>
                <w:rFonts w:ascii="Calibri" w:eastAsia="Calibri" w:hAnsi="Calibri"/>
                <w:color w:val="000000"/>
                <w:sz w:val="20"/>
                <w:szCs w:val="20"/>
                <w:lang w:val="de-DE" w:eastAsia="fa-IR" w:bidi="fa-IR"/>
              </w:rPr>
            </w:pPr>
            <w:r>
              <w:rPr>
                <w:rFonts w:ascii="Calibri" w:eastAsia="Calibri" w:hAnsi="Calibri"/>
                <w:color w:val="000000"/>
                <w:sz w:val="20"/>
                <w:szCs w:val="20"/>
                <w:lang w:val="de-DE" w:eastAsia="fa-IR" w:bidi="fa-IR"/>
              </w:rPr>
              <w:t xml:space="preserve">Юридический адрес: </w:t>
            </w:r>
          </w:p>
          <w:p w:rsidR="00A9113B" w:rsidRDefault="00E05B40">
            <w:pPr>
              <w:rPr>
                <w:rFonts w:ascii="Calibri" w:eastAsia="Calibri" w:hAnsi="Calibri"/>
                <w:color w:val="000000"/>
                <w:sz w:val="20"/>
                <w:szCs w:val="20"/>
                <w:lang w:val="de-DE" w:eastAsia="fa-IR" w:bidi="fa-IR"/>
              </w:rPr>
            </w:pPr>
            <w:r>
              <w:rPr>
                <w:rFonts w:ascii="Calibri" w:eastAsia="Calibri" w:hAnsi="Calibri"/>
                <w:color w:val="000000"/>
                <w:sz w:val="20"/>
                <w:szCs w:val="20"/>
                <w:lang w:val="de-DE" w:eastAsia="fa-IR" w:bidi="fa-IR"/>
              </w:rPr>
              <w:t xml:space="preserve">192102, г. Санкт - Петербург, ул.Салова,                </w:t>
            </w:r>
          </w:p>
          <w:p w:rsidR="00A9113B" w:rsidRDefault="00E05B40">
            <w:pPr>
              <w:rPr>
                <w:rFonts w:ascii="Calibri" w:eastAsia="Calibri" w:hAnsi="Calibri"/>
                <w:color w:val="000000"/>
                <w:sz w:val="20"/>
                <w:szCs w:val="20"/>
                <w:lang w:eastAsia="fa-IR" w:bidi="fa-IR"/>
              </w:rPr>
            </w:pPr>
            <w:r>
              <w:rPr>
                <w:rFonts w:ascii="Calibri" w:eastAsia="Calibri" w:hAnsi="Calibri"/>
                <w:color w:val="000000"/>
                <w:sz w:val="20"/>
                <w:szCs w:val="20"/>
                <w:lang w:val="de-DE" w:eastAsia="fa-IR" w:bidi="fa-IR"/>
              </w:rPr>
              <w:t>д. 57, корп. 5, Литер А</w:t>
            </w:r>
            <w:r>
              <w:rPr>
                <w:rFonts w:ascii="Calibri" w:eastAsia="Calibri" w:hAnsi="Calibri"/>
                <w:color w:val="000000"/>
                <w:sz w:val="20"/>
                <w:szCs w:val="20"/>
                <w:lang w:eastAsia="fa-IR" w:bidi="fa-IR"/>
              </w:rPr>
              <w:t>, 1-Н, пом.7</w:t>
            </w:r>
          </w:p>
          <w:p w:rsidR="00A9113B" w:rsidRDefault="00A9113B">
            <w:pPr>
              <w:rPr>
                <w:rFonts w:ascii="Calibri" w:eastAsia="Calibri" w:hAnsi="Calibri"/>
                <w:color w:val="000000"/>
                <w:sz w:val="20"/>
                <w:szCs w:val="20"/>
                <w:lang w:eastAsia="fa-IR" w:bidi="fa-IR"/>
              </w:rPr>
            </w:pPr>
          </w:p>
          <w:p w:rsidR="00A9113B" w:rsidRDefault="00E05B40">
            <w:pPr>
              <w:rPr>
                <w:rFonts w:ascii="Calibri" w:eastAsia="Calibri" w:hAnsi="Calibri"/>
                <w:color w:val="000000"/>
                <w:sz w:val="20"/>
                <w:szCs w:val="20"/>
                <w:lang w:val="de-DE" w:eastAsia="fa-IR" w:bidi="fa-IR"/>
              </w:rPr>
            </w:pPr>
            <w:r>
              <w:rPr>
                <w:rFonts w:ascii="Calibri" w:eastAsia="Calibri" w:hAnsi="Calibri"/>
                <w:color w:val="000000"/>
                <w:sz w:val="20"/>
                <w:szCs w:val="20"/>
                <w:lang w:val="de-DE" w:eastAsia="fa-IR" w:bidi="fa-IR"/>
              </w:rPr>
              <w:t>Почтовый адрес: 192102, г. Санкт – Петербург,</w:t>
            </w:r>
          </w:p>
          <w:p w:rsidR="00A9113B" w:rsidRDefault="00E05B40">
            <w:pPr>
              <w:rPr>
                <w:rFonts w:ascii="Calibri" w:eastAsia="Calibri" w:hAnsi="Calibri"/>
                <w:color w:val="000000"/>
                <w:sz w:val="20"/>
                <w:szCs w:val="20"/>
                <w:lang w:eastAsia="fa-IR" w:bidi="fa-IR"/>
              </w:rPr>
            </w:pPr>
            <w:r>
              <w:rPr>
                <w:rFonts w:ascii="Calibri" w:eastAsia="Calibri" w:hAnsi="Calibri"/>
                <w:color w:val="000000"/>
                <w:sz w:val="20"/>
                <w:szCs w:val="20"/>
                <w:lang w:val="de-DE" w:eastAsia="fa-IR" w:bidi="fa-IR"/>
              </w:rPr>
              <w:t xml:space="preserve"> ул.Салова,   д. 57, корп. 5, Литер А </w:t>
            </w:r>
          </w:p>
          <w:p w:rsidR="00A9113B" w:rsidRDefault="00A9113B">
            <w:pPr>
              <w:rPr>
                <w:rFonts w:ascii="Calibri" w:eastAsia="Calibri" w:hAnsi="Calibri"/>
                <w:color w:val="000000"/>
                <w:sz w:val="20"/>
                <w:szCs w:val="20"/>
                <w:lang w:eastAsia="fa-IR" w:bidi="fa-IR"/>
              </w:rPr>
            </w:pPr>
          </w:p>
          <w:p w:rsidR="00A9113B" w:rsidRDefault="00E05B40">
            <w:pPr>
              <w:rPr>
                <w:rFonts w:ascii="Calibri" w:eastAsia="Calibri" w:hAnsi="Calibri" w:cs="Arial"/>
                <w:color w:val="000000"/>
                <w:sz w:val="20"/>
                <w:szCs w:val="20"/>
                <w:lang w:val="de-DE" w:eastAsia="fa-IR" w:bidi="fa-IR"/>
              </w:rPr>
            </w:pPr>
            <w:r>
              <w:rPr>
                <w:rFonts w:ascii="Calibri" w:eastAsia="Calibri" w:hAnsi="Calibri"/>
                <w:color w:val="000000"/>
                <w:sz w:val="20"/>
                <w:szCs w:val="20"/>
                <w:lang w:eastAsia="fa-IR" w:bidi="fa-IR"/>
              </w:rPr>
              <w:t>Тел.: 8-800-100-70-72</w:t>
            </w:r>
          </w:p>
          <w:p w:rsidR="00A9113B" w:rsidRDefault="00E05B40">
            <w:pPr>
              <w:spacing w:line="100" w:lineRule="atLeast"/>
              <w:rPr>
                <w:rFonts w:ascii="Calibri" w:hAnsi="Calibri"/>
                <w:sz w:val="20"/>
                <w:szCs w:val="20"/>
              </w:rPr>
            </w:pPr>
            <w:r>
              <w:rPr>
                <w:rFonts w:ascii="Calibri" w:hAnsi="Calibri"/>
                <w:sz w:val="20"/>
                <w:szCs w:val="20"/>
              </w:rPr>
              <w:t xml:space="preserve">Эл. почта: </w:t>
            </w:r>
            <w:hyperlink r:id="rId10" w:history="1">
              <w:r>
                <w:rPr>
                  <w:rStyle w:val="a3"/>
                  <w:rFonts w:ascii="Calibri" w:hAnsi="Calibri"/>
                  <w:sz w:val="20"/>
                  <w:szCs w:val="20"/>
                </w:rPr>
                <w:t>info@proline.su</w:t>
              </w:r>
            </w:hyperlink>
          </w:p>
          <w:p w:rsidR="00A9113B" w:rsidRDefault="00A9113B">
            <w:pPr>
              <w:spacing w:line="100" w:lineRule="atLeast"/>
              <w:rPr>
                <w:rFonts w:ascii="Calibri" w:hAnsi="Calibri"/>
                <w:sz w:val="20"/>
                <w:szCs w:val="20"/>
              </w:rPr>
            </w:pPr>
          </w:p>
          <w:p w:rsidR="00A9113B" w:rsidRDefault="00E05B40">
            <w:pPr>
              <w:spacing w:line="100" w:lineRule="atLeast"/>
              <w:rPr>
                <w:rFonts w:ascii="Calibri" w:hAnsi="Calibri"/>
                <w:sz w:val="20"/>
                <w:szCs w:val="20"/>
              </w:rPr>
            </w:pPr>
            <w:r>
              <w:rPr>
                <w:rFonts w:ascii="Calibri" w:eastAsia="Calibri" w:hAnsi="Calibri"/>
                <w:color w:val="000000"/>
                <w:sz w:val="20"/>
                <w:szCs w:val="20"/>
                <w:lang w:val="de-DE" w:eastAsia="fa-IR" w:bidi="fa-IR"/>
              </w:rPr>
              <w:t>Банковские реквизиты:</w:t>
            </w:r>
          </w:p>
          <w:p w:rsidR="00A9113B" w:rsidRDefault="00A9113B">
            <w:pPr>
              <w:spacing w:line="100" w:lineRule="atLeast"/>
              <w:rPr>
                <w:rFonts w:ascii="Calibri" w:hAnsi="Calibri"/>
                <w:sz w:val="20"/>
                <w:szCs w:val="20"/>
              </w:rPr>
            </w:pPr>
          </w:p>
          <w:p w:rsidR="00A9113B" w:rsidRDefault="00E05B40">
            <w:pPr>
              <w:rPr>
                <w:rFonts w:ascii="yandex-sans" w:eastAsia="Times New Roman" w:hAnsi="yandex-sans"/>
                <w:color w:val="000000"/>
                <w:sz w:val="12"/>
                <w:szCs w:val="12"/>
              </w:rPr>
            </w:pPr>
            <w:r>
              <w:rPr>
                <w:rFonts w:ascii="Calibri" w:eastAsia="Calibri" w:hAnsi="Calibri"/>
                <w:color w:val="000000"/>
                <w:sz w:val="20"/>
                <w:szCs w:val="20"/>
                <w:lang w:val="de-DE" w:eastAsia="fa-IR" w:bidi="fa-IR"/>
              </w:rPr>
              <w:t xml:space="preserve">р/с </w:t>
            </w:r>
            <w:r>
              <w:rPr>
                <w:rFonts w:ascii="Calibri" w:eastAsia="Calibri" w:hAnsi="Calibri"/>
                <w:color w:val="000000"/>
                <w:sz w:val="20"/>
                <w:szCs w:val="20"/>
                <w:lang w:eastAsia="fa-IR" w:bidi="fa-IR"/>
              </w:rPr>
              <w:t>40702810929060000237</w:t>
            </w:r>
          </w:p>
          <w:p w:rsidR="00A9113B" w:rsidRDefault="00E05B40">
            <w:pPr>
              <w:rPr>
                <w:rFonts w:ascii="Calibri" w:eastAsia="Calibri" w:hAnsi="Calibri"/>
                <w:color w:val="000000"/>
                <w:sz w:val="20"/>
                <w:szCs w:val="20"/>
                <w:lang w:eastAsia="fa-IR" w:bidi="fa-IR"/>
              </w:rPr>
            </w:pPr>
            <w:r>
              <w:rPr>
                <w:rFonts w:ascii="Calibri" w:eastAsia="Calibri" w:hAnsi="Calibri"/>
                <w:color w:val="000000"/>
                <w:sz w:val="20"/>
                <w:szCs w:val="20"/>
                <w:lang w:eastAsia="fa-IR" w:bidi="fa-IR"/>
              </w:rPr>
              <w:t xml:space="preserve">Филиал «Центральный» Банка ВТБ (ПАО) г. Москва </w:t>
            </w:r>
          </w:p>
          <w:p w:rsidR="00A9113B" w:rsidRDefault="00E05B40">
            <w:pPr>
              <w:rPr>
                <w:rFonts w:ascii="yandex-sans" w:eastAsia="Times New Roman" w:hAnsi="yandex-sans"/>
                <w:color w:val="000000"/>
                <w:sz w:val="12"/>
                <w:szCs w:val="12"/>
              </w:rPr>
            </w:pPr>
            <w:r>
              <w:rPr>
                <w:rFonts w:ascii="Calibri" w:eastAsia="Calibri" w:hAnsi="Calibri"/>
                <w:color w:val="000000"/>
                <w:sz w:val="20"/>
                <w:szCs w:val="20"/>
                <w:lang w:val="de-DE" w:eastAsia="fa-IR" w:bidi="fa-IR"/>
              </w:rPr>
              <w:t>К/с 30101810145250000411</w:t>
            </w:r>
          </w:p>
          <w:p w:rsidR="00A9113B" w:rsidRDefault="00E05B40">
            <w:pPr>
              <w:rPr>
                <w:rFonts w:ascii="Calibri" w:eastAsia="Calibri" w:hAnsi="Calibri"/>
                <w:color w:val="000000"/>
                <w:sz w:val="20"/>
                <w:szCs w:val="20"/>
                <w:lang w:val="de-DE" w:eastAsia="fa-IR" w:bidi="fa-IR"/>
              </w:rPr>
            </w:pPr>
            <w:r>
              <w:rPr>
                <w:rFonts w:ascii="Calibri" w:eastAsia="Calibri" w:hAnsi="Calibri"/>
                <w:color w:val="000000"/>
                <w:sz w:val="20"/>
                <w:szCs w:val="20"/>
                <w:lang w:val="de-DE" w:eastAsia="fa-IR" w:bidi="fa-IR"/>
              </w:rPr>
              <w:t>БИК 044525411</w:t>
            </w:r>
          </w:p>
          <w:p w:rsidR="00A9113B" w:rsidRDefault="00A9113B">
            <w:pPr>
              <w:spacing w:line="100" w:lineRule="atLeast"/>
              <w:rPr>
                <w:rFonts w:ascii="Calibri" w:hAnsi="Calibri"/>
                <w:sz w:val="20"/>
                <w:szCs w:val="20"/>
              </w:rPr>
            </w:pPr>
          </w:p>
          <w:p w:rsidR="00A9113B" w:rsidRDefault="00A9113B">
            <w:pPr>
              <w:spacing w:line="100" w:lineRule="atLeast"/>
              <w:rPr>
                <w:rFonts w:ascii="Calibri" w:hAnsi="Calibri"/>
                <w:sz w:val="20"/>
                <w:szCs w:val="20"/>
              </w:rPr>
            </w:pPr>
          </w:p>
          <w:p w:rsidR="00A9113B" w:rsidRDefault="00A9113B">
            <w:pPr>
              <w:spacing w:line="100" w:lineRule="atLeast"/>
              <w:rPr>
                <w:rFonts w:ascii="Calibri" w:hAnsi="Calibri"/>
                <w:sz w:val="20"/>
                <w:szCs w:val="20"/>
              </w:rPr>
            </w:pPr>
          </w:p>
          <w:p w:rsidR="00A9113B" w:rsidRDefault="00E05B40">
            <w:pPr>
              <w:spacing w:line="100" w:lineRule="atLeast"/>
              <w:rPr>
                <w:rFonts w:ascii="Calibri" w:hAnsi="Calibri"/>
                <w:sz w:val="20"/>
                <w:szCs w:val="20"/>
              </w:rPr>
            </w:pPr>
            <w:r>
              <w:rPr>
                <w:rFonts w:ascii="Calibri" w:hAnsi="Calibri"/>
                <w:sz w:val="20"/>
                <w:szCs w:val="20"/>
              </w:rPr>
              <w:t xml:space="preserve">Представитель Экспедитора </w:t>
            </w:r>
          </w:p>
          <w:p w:rsidR="00A9113B" w:rsidRDefault="00E05B40">
            <w:pPr>
              <w:spacing w:line="100" w:lineRule="atLeast"/>
              <w:rPr>
                <w:rFonts w:ascii="Calibri" w:eastAsia="Calibri" w:hAnsi="Calibri"/>
                <w:sz w:val="20"/>
                <w:szCs w:val="20"/>
              </w:rPr>
            </w:pPr>
            <w:permStart w:id="2144350073" w:edGrp="everyone"/>
            <w:r>
              <w:rPr>
                <w:rFonts w:ascii="Calibri" w:hAnsi="Calibri"/>
                <w:sz w:val="20"/>
                <w:szCs w:val="20"/>
              </w:rPr>
              <w:t xml:space="preserve">______________________/___________________/. </w:t>
            </w:r>
          </w:p>
          <w:permEnd w:id="2144350073"/>
          <w:p w:rsidR="00A9113B" w:rsidRDefault="00E05B40">
            <w:pPr>
              <w:spacing w:line="100" w:lineRule="atLeast"/>
              <w:rPr>
                <w:rFonts w:ascii="Calibri" w:hAnsi="Calibri"/>
                <w:sz w:val="20"/>
                <w:szCs w:val="20"/>
              </w:rPr>
            </w:pPr>
            <w:r>
              <w:rPr>
                <w:rFonts w:ascii="Calibri" w:eastAsia="Calibri" w:hAnsi="Calibri"/>
                <w:sz w:val="20"/>
                <w:szCs w:val="20"/>
              </w:rPr>
              <w:t>м.п.</w:t>
            </w:r>
          </w:p>
        </w:tc>
        <w:tc>
          <w:tcPr>
            <w:tcW w:w="5245" w:type="dxa"/>
          </w:tcPr>
          <w:p w:rsidR="00A9113B" w:rsidRDefault="00A9113B">
            <w:pPr>
              <w:spacing w:line="100" w:lineRule="atLeast"/>
              <w:rPr>
                <w:rFonts w:ascii="Calibri" w:hAnsi="Calibri"/>
                <w:b/>
                <w:i/>
                <w:sz w:val="20"/>
                <w:szCs w:val="20"/>
              </w:rPr>
            </w:pPr>
          </w:p>
          <w:p w:rsidR="00A9113B" w:rsidRDefault="00E05B40">
            <w:pPr>
              <w:spacing w:line="100" w:lineRule="atLeast"/>
              <w:rPr>
                <w:rFonts w:ascii="Calibri" w:hAnsi="Calibri"/>
                <w:b/>
                <w:i/>
                <w:sz w:val="20"/>
                <w:szCs w:val="20"/>
              </w:rPr>
            </w:pPr>
            <w:r>
              <w:rPr>
                <w:rFonts w:ascii="Calibri" w:hAnsi="Calibri"/>
                <w:b/>
                <w:i/>
                <w:sz w:val="20"/>
                <w:szCs w:val="20"/>
              </w:rPr>
              <w:t>Клиент:</w:t>
            </w:r>
          </w:p>
          <w:p w:rsidR="00A9113B" w:rsidRDefault="00A9113B">
            <w:pPr>
              <w:spacing w:line="100" w:lineRule="atLeast"/>
              <w:rPr>
                <w:rFonts w:ascii="Calibri" w:hAnsi="Calibri"/>
                <w:sz w:val="20"/>
                <w:szCs w:val="20"/>
              </w:rPr>
            </w:pPr>
          </w:p>
          <w:p w:rsidR="00A9113B" w:rsidRDefault="00E05B40">
            <w:pPr>
              <w:spacing w:line="100" w:lineRule="atLeast"/>
              <w:rPr>
                <w:sz w:val="20"/>
                <w:szCs w:val="20"/>
              </w:rPr>
            </w:pPr>
            <w:permStart w:id="1275538739" w:edGrp="everyone"/>
            <w:r>
              <w:rPr>
                <w:sz w:val="20"/>
                <w:szCs w:val="20"/>
              </w:rPr>
              <w:t>________________________________</w:t>
            </w:r>
          </w:p>
          <w:p w:rsidR="00A9113B" w:rsidRDefault="00E05B40">
            <w:pPr>
              <w:spacing w:line="100" w:lineRule="atLeast"/>
              <w:rPr>
                <w:sz w:val="20"/>
                <w:szCs w:val="20"/>
              </w:rPr>
            </w:pPr>
            <w:r>
              <w:rPr>
                <w:rFonts w:ascii="Calibri" w:eastAsia="Calibri" w:hAnsi="Calibri"/>
                <w:color w:val="000000"/>
                <w:sz w:val="20"/>
                <w:szCs w:val="20"/>
                <w:lang w:val="de-DE" w:eastAsia="fa-IR" w:bidi="fa-IR"/>
              </w:rPr>
              <w:t xml:space="preserve">ИНН </w:t>
            </w:r>
            <w:r>
              <w:rPr>
                <w:sz w:val="20"/>
                <w:szCs w:val="20"/>
              </w:rPr>
              <w:t>___________</w:t>
            </w:r>
            <w:proofErr w:type="gramStart"/>
            <w:r>
              <w:rPr>
                <w:sz w:val="20"/>
                <w:szCs w:val="20"/>
              </w:rPr>
              <w:t>_</w:t>
            </w:r>
            <w:r>
              <w:rPr>
                <w:rFonts w:eastAsia="Calibri"/>
                <w:color w:val="000000"/>
                <w:sz w:val="20"/>
                <w:szCs w:val="20"/>
                <w:lang w:eastAsia="fa-IR" w:bidi="fa-IR"/>
              </w:rPr>
              <w:t xml:space="preserve"> </w:t>
            </w:r>
            <w:r>
              <w:rPr>
                <w:rFonts w:ascii="Calibri" w:eastAsia="Calibri" w:hAnsi="Calibri"/>
                <w:color w:val="000000"/>
                <w:sz w:val="20"/>
                <w:szCs w:val="20"/>
                <w:lang w:val="de-DE" w:eastAsia="fa-IR" w:bidi="fa-IR"/>
              </w:rPr>
              <w:t xml:space="preserve"> КПП</w:t>
            </w:r>
            <w:proofErr w:type="gramEnd"/>
            <w:r>
              <w:rPr>
                <w:rFonts w:ascii="Calibri" w:eastAsia="Calibri" w:hAnsi="Calibri"/>
                <w:color w:val="000000"/>
                <w:sz w:val="20"/>
                <w:szCs w:val="20"/>
                <w:lang w:val="de-DE" w:eastAsia="fa-IR" w:bidi="fa-IR"/>
              </w:rPr>
              <w:t xml:space="preserve"> </w:t>
            </w:r>
            <w:r>
              <w:rPr>
                <w:sz w:val="20"/>
                <w:szCs w:val="20"/>
              </w:rPr>
              <w:t>_________________</w:t>
            </w:r>
          </w:p>
          <w:p w:rsidR="00A9113B" w:rsidRDefault="00A9113B">
            <w:pPr>
              <w:spacing w:line="100" w:lineRule="atLeast"/>
              <w:rPr>
                <w:rFonts w:ascii="Calibri" w:eastAsia="Calibri" w:hAnsi="Calibri"/>
                <w:color w:val="000000"/>
                <w:sz w:val="20"/>
                <w:szCs w:val="20"/>
                <w:lang w:eastAsia="fa-IR" w:bidi="fa-IR"/>
              </w:rPr>
            </w:pPr>
          </w:p>
          <w:p w:rsidR="00A9113B" w:rsidRDefault="00E05B40">
            <w:pPr>
              <w:spacing w:line="100" w:lineRule="atLeast"/>
              <w:rPr>
                <w:rFonts w:ascii="Calibri" w:eastAsia="Calibri" w:hAnsi="Calibri"/>
                <w:color w:val="000000"/>
                <w:sz w:val="20"/>
                <w:szCs w:val="20"/>
                <w:lang w:eastAsia="fa-IR" w:bidi="fa-IR"/>
              </w:rPr>
            </w:pPr>
            <w:proofErr w:type="spellStart"/>
            <w:r>
              <w:rPr>
                <w:rFonts w:ascii="Calibri" w:eastAsia="Calibri" w:hAnsi="Calibri"/>
                <w:color w:val="000000"/>
                <w:sz w:val="20"/>
                <w:szCs w:val="20"/>
                <w:lang w:val="de-DE" w:eastAsia="fa-IR" w:bidi="fa-IR"/>
              </w:rPr>
              <w:t>Юридический</w:t>
            </w:r>
            <w:proofErr w:type="spellEnd"/>
            <w:r>
              <w:rPr>
                <w:rFonts w:ascii="Calibri" w:eastAsia="Calibri" w:hAnsi="Calibri"/>
                <w:color w:val="000000"/>
                <w:sz w:val="20"/>
                <w:szCs w:val="20"/>
                <w:lang w:val="de-DE" w:eastAsia="fa-IR" w:bidi="fa-IR"/>
              </w:rPr>
              <w:t xml:space="preserve"> </w:t>
            </w:r>
            <w:proofErr w:type="spellStart"/>
            <w:r>
              <w:rPr>
                <w:rFonts w:ascii="Calibri" w:eastAsia="Calibri" w:hAnsi="Calibri"/>
                <w:color w:val="000000"/>
                <w:sz w:val="20"/>
                <w:szCs w:val="20"/>
                <w:lang w:val="de-DE" w:eastAsia="fa-IR" w:bidi="fa-IR"/>
              </w:rPr>
              <w:t>адрес</w:t>
            </w:r>
            <w:proofErr w:type="spellEnd"/>
            <w:r>
              <w:rPr>
                <w:rFonts w:ascii="Calibri" w:eastAsia="Calibri" w:hAnsi="Calibri"/>
                <w:color w:val="000000"/>
                <w:sz w:val="20"/>
                <w:szCs w:val="20"/>
                <w:lang w:eastAsia="fa-IR" w:bidi="fa-IR"/>
              </w:rPr>
              <w:t>:</w:t>
            </w:r>
          </w:p>
          <w:p w:rsidR="00A9113B" w:rsidRDefault="00E05B40">
            <w:pPr>
              <w:rPr>
                <w:sz w:val="20"/>
                <w:szCs w:val="20"/>
              </w:rPr>
            </w:pPr>
            <w:r>
              <w:rPr>
                <w:sz w:val="20"/>
                <w:szCs w:val="20"/>
              </w:rPr>
              <w:t>________________________________</w:t>
            </w:r>
          </w:p>
          <w:p w:rsidR="00A9113B" w:rsidRDefault="00E05B40">
            <w:pPr>
              <w:rPr>
                <w:sz w:val="20"/>
                <w:szCs w:val="20"/>
              </w:rPr>
            </w:pPr>
            <w:r>
              <w:rPr>
                <w:sz w:val="20"/>
                <w:szCs w:val="20"/>
              </w:rPr>
              <w:t>________________________________</w:t>
            </w:r>
          </w:p>
          <w:p w:rsidR="00A9113B" w:rsidRDefault="00A9113B">
            <w:pPr>
              <w:rPr>
                <w:rFonts w:ascii="Calibri" w:eastAsia="Calibri" w:hAnsi="Calibri"/>
                <w:color w:val="000000"/>
                <w:sz w:val="20"/>
                <w:szCs w:val="20"/>
                <w:lang w:eastAsia="fa-IR" w:bidi="fa-IR"/>
              </w:rPr>
            </w:pPr>
          </w:p>
          <w:p w:rsidR="00A9113B" w:rsidRDefault="00E05B40">
            <w:pPr>
              <w:rPr>
                <w:rFonts w:ascii="Calibri" w:eastAsia="Calibri" w:hAnsi="Calibri"/>
                <w:color w:val="000000"/>
                <w:sz w:val="20"/>
                <w:szCs w:val="20"/>
                <w:lang w:val="de-DE" w:eastAsia="fa-IR" w:bidi="fa-IR"/>
              </w:rPr>
            </w:pPr>
            <w:proofErr w:type="spellStart"/>
            <w:r>
              <w:rPr>
                <w:rFonts w:ascii="Calibri" w:eastAsia="Calibri" w:hAnsi="Calibri"/>
                <w:color w:val="000000"/>
                <w:sz w:val="20"/>
                <w:szCs w:val="20"/>
                <w:lang w:val="de-DE" w:eastAsia="fa-IR" w:bidi="fa-IR"/>
              </w:rPr>
              <w:t>Почтовый</w:t>
            </w:r>
            <w:proofErr w:type="spellEnd"/>
            <w:r>
              <w:rPr>
                <w:rFonts w:ascii="Calibri" w:eastAsia="Calibri" w:hAnsi="Calibri"/>
                <w:color w:val="000000"/>
                <w:sz w:val="20"/>
                <w:szCs w:val="20"/>
                <w:lang w:val="de-DE" w:eastAsia="fa-IR" w:bidi="fa-IR"/>
              </w:rPr>
              <w:t xml:space="preserve"> </w:t>
            </w:r>
            <w:proofErr w:type="spellStart"/>
            <w:r>
              <w:rPr>
                <w:rFonts w:ascii="Calibri" w:eastAsia="Calibri" w:hAnsi="Calibri"/>
                <w:color w:val="000000"/>
                <w:sz w:val="20"/>
                <w:szCs w:val="20"/>
                <w:lang w:val="de-DE" w:eastAsia="fa-IR" w:bidi="fa-IR"/>
              </w:rPr>
              <w:t>адрес</w:t>
            </w:r>
            <w:proofErr w:type="spellEnd"/>
            <w:r>
              <w:rPr>
                <w:rFonts w:ascii="Calibri" w:eastAsia="Calibri" w:hAnsi="Calibri"/>
                <w:color w:val="000000"/>
                <w:sz w:val="20"/>
                <w:szCs w:val="20"/>
                <w:lang w:val="de-DE" w:eastAsia="fa-IR" w:bidi="fa-IR"/>
              </w:rPr>
              <w:t xml:space="preserve">: </w:t>
            </w:r>
          </w:p>
          <w:p w:rsidR="00A9113B" w:rsidRDefault="00E05B40">
            <w:pPr>
              <w:spacing w:line="100" w:lineRule="atLeast"/>
              <w:rPr>
                <w:rFonts w:eastAsia="Calibri"/>
                <w:color w:val="000000"/>
                <w:sz w:val="20"/>
                <w:szCs w:val="20"/>
                <w:lang w:eastAsia="fa-IR" w:bidi="fa-IR"/>
              </w:rPr>
            </w:pPr>
            <w:r>
              <w:rPr>
                <w:sz w:val="20"/>
                <w:szCs w:val="20"/>
              </w:rPr>
              <w:t>________________________________</w:t>
            </w:r>
          </w:p>
          <w:p w:rsidR="00A9113B" w:rsidRDefault="00E05B40">
            <w:pPr>
              <w:rPr>
                <w:sz w:val="20"/>
                <w:szCs w:val="20"/>
              </w:rPr>
            </w:pPr>
            <w:r>
              <w:rPr>
                <w:sz w:val="20"/>
                <w:szCs w:val="20"/>
              </w:rPr>
              <w:t>________________________________</w:t>
            </w:r>
          </w:p>
          <w:p w:rsidR="00A9113B" w:rsidRDefault="00E05B40">
            <w:pPr>
              <w:rPr>
                <w:rFonts w:ascii="Calibri" w:eastAsia="Calibri" w:hAnsi="Calibri"/>
                <w:color w:val="000000"/>
                <w:sz w:val="20"/>
                <w:szCs w:val="20"/>
                <w:lang w:val="de-DE" w:eastAsia="fa-IR" w:bidi="fa-IR"/>
              </w:rPr>
            </w:pPr>
            <w:proofErr w:type="spellStart"/>
            <w:r>
              <w:rPr>
                <w:rFonts w:ascii="Calibri" w:eastAsia="Calibri" w:hAnsi="Calibri"/>
                <w:color w:val="000000"/>
                <w:sz w:val="20"/>
                <w:szCs w:val="20"/>
                <w:lang w:val="de-DE" w:eastAsia="fa-IR" w:bidi="fa-IR"/>
              </w:rPr>
              <w:t>Тел</w:t>
            </w:r>
            <w:proofErr w:type="spellEnd"/>
            <w:r>
              <w:rPr>
                <w:rFonts w:ascii="Calibri" w:eastAsia="Calibri" w:hAnsi="Calibri"/>
                <w:color w:val="000000"/>
                <w:sz w:val="20"/>
                <w:szCs w:val="20"/>
                <w:lang w:val="de-DE" w:eastAsia="fa-IR" w:bidi="fa-IR"/>
              </w:rPr>
              <w:t>./</w:t>
            </w:r>
            <w:proofErr w:type="spellStart"/>
            <w:r>
              <w:rPr>
                <w:rFonts w:ascii="Calibri" w:eastAsia="Calibri" w:hAnsi="Calibri"/>
                <w:color w:val="000000"/>
                <w:sz w:val="20"/>
                <w:szCs w:val="20"/>
                <w:lang w:val="de-DE" w:eastAsia="fa-IR" w:bidi="fa-IR"/>
              </w:rPr>
              <w:t>факс</w:t>
            </w:r>
            <w:proofErr w:type="spellEnd"/>
            <w:r>
              <w:rPr>
                <w:rFonts w:ascii="Calibri" w:eastAsia="Calibri" w:hAnsi="Calibri"/>
                <w:color w:val="000000"/>
                <w:sz w:val="20"/>
                <w:szCs w:val="20"/>
                <w:lang w:val="de-DE" w:eastAsia="fa-IR" w:bidi="fa-IR"/>
              </w:rPr>
              <w:t xml:space="preserve">: </w:t>
            </w:r>
            <w:r>
              <w:rPr>
                <w:sz w:val="20"/>
                <w:szCs w:val="20"/>
              </w:rPr>
              <w:t>_______________________</w:t>
            </w:r>
          </w:p>
          <w:p w:rsidR="00A9113B" w:rsidRDefault="00E05B40">
            <w:pPr>
              <w:spacing w:line="100" w:lineRule="atLeast"/>
              <w:rPr>
                <w:sz w:val="20"/>
                <w:szCs w:val="20"/>
              </w:rPr>
            </w:pPr>
            <w:proofErr w:type="spellStart"/>
            <w:r>
              <w:rPr>
                <w:rFonts w:ascii="Calibri" w:eastAsia="Calibri" w:hAnsi="Calibri"/>
                <w:color w:val="000000"/>
                <w:sz w:val="20"/>
                <w:szCs w:val="20"/>
                <w:lang w:val="de-DE" w:eastAsia="fa-IR" w:bidi="fa-IR"/>
              </w:rPr>
              <w:t>Эл</w:t>
            </w:r>
            <w:proofErr w:type="spellEnd"/>
            <w:r>
              <w:rPr>
                <w:rFonts w:ascii="Calibri" w:eastAsia="Calibri" w:hAnsi="Calibri"/>
                <w:color w:val="000000"/>
                <w:sz w:val="20"/>
                <w:szCs w:val="20"/>
                <w:lang w:val="de-DE" w:eastAsia="fa-IR" w:bidi="fa-IR"/>
              </w:rPr>
              <w:t xml:space="preserve">. </w:t>
            </w:r>
            <w:proofErr w:type="spellStart"/>
            <w:r>
              <w:rPr>
                <w:rFonts w:ascii="Calibri" w:eastAsia="Calibri" w:hAnsi="Calibri"/>
                <w:color w:val="000000"/>
                <w:sz w:val="20"/>
                <w:szCs w:val="20"/>
                <w:lang w:val="de-DE" w:eastAsia="fa-IR" w:bidi="fa-IR"/>
              </w:rPr>
              <w:t>почта</w:t>
            </w:r>
            <w:proofErr w:type="spellEnd"/>
            <w:r>
              <w:rPr>
                <w:rFonts w:ascii="Calibri" w:eastAsia="Calibri" w:hAnsi="Calibri"/>
                <w:color w:val="000000"/>
                <w:sz w:val="20"/>
                <w:szCs w:val="20"/>
                <w:lang w:val="de-DE" w:eastAsia="fa-IR" w:bidi="fa-IR"/>
              </w:rPr>
              <w:t>:</w:t>
            </w:r>
            <w:r>
              <w:rPr>
                <w:rFonts w:eastAsia="Calibri"/>
                <w:color w:val="000000"/>
                <w:sz w:val="20"/>
                <w:szCs w:val="20"/>
                <w:lang w:val="de-DE" w:eastAsia="fa-IR" w:bidi="fa-IR"/>
              </w:rPr>
              <w:t xml:space="preserve"> </w:t>
            </w:r>
            <w:r>
              <w:rPr>
                <w:sz w:val="20"/>
                <w:szCs w:val="20"/>
              </w:rPr>
              <w:t>_______________________</w:t>
            </w:r>
          </w:p>
          <w:p w:rsidR="00A9113B" w:rsidRDefault="00A9113B">
            <w:pPr>
              <w:spacing w:line="100" w:lineRule="atLeast"/>
              <w:rPr>
                <w:rFonts w:ascii="Calibri" w:eastAsia="Calibri" w:hAnsi="Calibri"/>
                <w:color w:val="000000"/>
                <w:sz w:val="20"/>
                <w:szCs w:val="20"/>
                <w:lang w:eastAsia="fa-IR" w:bidi="fa-IR"/>
              </w:rPr>
            </w:pPr>
          </w:p>
          <w:p w:rsidR="00A9113B" w:rsidRDefault="00E05B40">
            <w:pPr>
              <w:spacing w:line="100" w:lineRule="atLeast"/>
              <w:rPr>
                <w:rFonts w:ascii="Calibri" w:eastAsia="Calibri" w:hAnsi="Calibri"/>
                <w:color w:val="000000"/>
                <w:sz w:val="20"/>
                <w:szCs w:val="20"/>
                <w:lang w:eastAsia="fa-IR" w:bidi="fa-IR"/>
              </w:rPr>
            </w:pPr>
            <w:proofErr w:type="spellStart"/>
            <w:r>
              <w:rPr>
                <w:rFonts w:ascii="Calibri" w:eastAsia="Calibri" w:hAnsi="Calibri"/>
                <w:color w:val="000000"/>
                <w:sz w:val="20"/>
                <w:szCs w:val="20"/>
                <w:lang w:val="de-DE" w:eastAsia="fa-IR" w:bidi="fa-IR"/>
              </w:rPr>
              <w:t>Банковские</w:t>
            </w:r>
            <w:proofErr w:type="spellEnd"/>
            <w:r>
              <w:rPr>
                <w:rFonts w:ascii="Calibri" w:eastAsia="Calibri" w:hAnsi="Calibri"/>
                <w:color w:val="000000"/>
                <w:sz w:val="20"/>
                <w:szCs w:val="20"/>
                <w:lang w:val="de-DE" w:eastAsia="fa-IR" w:bidi="fa-IR"/>
              </w:rPr>
              <w:t xml:space="preserve"> </w:t>
            </w:r>
            <w:proofErr w:type="spellStart"/>
            <w:r>
              <w:rPr>
                <w:rFonts w:ascii="Calibri" w:eastAsia="Calibri" w:hAnsi="Calibri"/>
                <w:color w:val="000000"/>
                <w:sz w:val="20"/>
                <w:szCs w:val="20"/>
                <w:lang w:val="de-DE" w:eastAsia="fa-IR" w:bidi="fa-IR"/>
              </w:rPr>
              <w:t>реквизиты</w:t>
            </w:r>
            <w:proofErr w:type="spellEnd"/>
            <w:r>
              <w:rPr>
                <w:rFonts w:ascii="Calibri" w:eastAsia="Calibri" w:hAnsi="Calibri"/>
                <w:color w:val="000000"/>
                <w:sz w:val="20"/>
                <w:szCs w:val="20"/>
                <w:lang w:val="de-DE" w:eastAsia="fa-IR" w:bidi="fa-IR"/>
              </w:rPr>
              <w:t>:</w:t>
            </w:r>
          </w:p>
          <w:p w:rsidR="00A9113B" w:rsidRDefault="00E05B40">
            <w:pPr>
              <w:rPr>
                <w:sz w:val="20"/>
                <w:szCs w:val="20"/>
              </w:rPr>
            </w:pPr>
            <w:r>
              <w:rPr>
                <w:rFonts w:ascii="Calibri" w:eastAsia="Calibri" w:hAnsi="Calibri"/>
                <w:color w:val="000000"/>
                <w:sz w:val="20"/>
                <w:szCs w:val="20"/>
                <w:lang w:val="de-DE" w:eastAsia="fa-IR" w:bidi="fa-IR"/>
              </w:rPr>
              <w:t xml:space="preserve">р/с </w:t>
            </w:r>
            <w:r>
              <w:rPr>
                <w:sz w:val="20"/>
                <w:szCs w:val="20"/>
              </w:rPr>
              <w:t>_____________________________</w:t>
            </w:r>
          </w:p>
          <w:p w:rsidR="00A9113B" w:rsidRDefault="00E05B40">
            <w:pPr>
              <w:spacing w:line="100" w:lineRule="atLeast"/>
              <w:rPr>
                <w:sz w:val="20"/>
                <w:szCs w:val="20"/>
              </w:rPr>
            </w:pPr>
            <w:r>
              <w:rPr>
                <w:sz w:val="20"/>
                <w:szCs w:val="20"/>
              </w:rPr>
              <w:t>________________________________</w:t>
            </w:r>
          </w:p>
          <w:p w:rsidR="00A9113B" w:rsidRDefault="00E05B40">
            <w:pPr>
              <w:rPr>
                <w:sz w:val="20"/>
                <w:szCs w:val="20"/>
              </w:rPr>
            </w:pPr>
            <w:r>
              <w:rPr>
                <w:sz w:val="20"/>
                <w:szCs w:val="20"/>
              </w:rPr>
              <w:t>________________________________</w:t>
            </w:r>
          </w:p>
          <w:p w:rsidR="00A9113B" w:rsidRDefault="00E05B40">
            <w:pPr>
              <w:rPr>
                <w:rFonts w:ascii="Calibri" w:eastAsia="Calibri" w:hAnsi="Calibri"/>
                <w:color w:val="000000"/>
                <w:sz w:val="20"/>
                <w:szCs w:val="20"/>
                <w:lang w:val="de-DE" w:eastAsia="fa-IR" w:bidi="fa-IR"/>
              </w:rPr>
            </w:pPr>
            <w:r>
              <w:rPr>
                <w:rFonts w:ascii="Calibri" w:eastAsia="Calibri" w:hAnsi="Calibri"/>
                <w:color w:val="000000"/>
                <w:sz w:val="20"/>
                <w:szCs w:val="20"/>
                <w:lang w:val="de-DE" w:eastAsia="fa-IR" w:bidi="fa-IR"/>
              </w:rPr>
              <w:t>К/</w:t>
            </w:r>
            <w:proofErr w:type="gramStart"/>
            <w:r>
              <w:rPr>
                <w:rFonts w:ascii="Calibri" w:eastAsia="Calibri" w:hAnsi="Calibri"/>
                <w:color w:val="000000"/>
                <w:sz w:val="20"/>
                <w:szCs w:val="20"/>
                <w:lang w:val="de-DE" w:eastAsia="fa-IR" w:bidi="fa-IR"/>
              </w:rPr>
              <w:t xml:space="preserve">с  </w:t>
            </w:r>
            <w:r>
              <w:rPr>
                <w:sz w:val="20"/>
                <w:szCs w:val="20"/>
              </w:rPr>
              <w:t>_</w:t>
            </w:r>
            <w:proofErr w:type="gramEnd"/>
            <w:r>
              <w:rPr>
                <w:sz w:val="20"/>
                <w:szCs w:val="20"/>
              </w:rPr>
              <w:t>___________________________</w:t>
            </w:r>
          </w:p>
          <w:p w:rsidR="00A9113B" w:rsidRDefault="00E05B40">
            <w:pPr>
              <w:spacing w:line="100" w:lineRule="atLeast"/>
              <w:rPr>
                <w:rFonts w:ascii="Calibri" w:hAnsi="Calibri"/>
                <w:sz w:val="20"/>
                <w:szCs w:val="20"/>
              </w:rPr>
            </w:pPr>
            <w:proofErr w:type="gramStart"/>
            <w:r>
              <w:rPr>
                <w:rFonts w:ascii="Calibri" w:eastAsia="Calibri" w:hAnsi="Calibri"/>
                <w:color w:val="000000"/>
                <w:sz w:val="20"/>
                <w:szCs w:val="20"/>
                <w:lang w:val="de-DE" w:eastAsia="fa-IR" w:bidi="fa-IR"/>
              </w:rPr>
              <w:t xml:space="preserve">БИК  </w:t>
            </w:r>
            <w:r>
              <w:rPr>
                <w:sz w:val="20"/>
                <w:szCs w:val="20"/>
              </w:rPr>
              <w:t>_</w:t>
            </w:r>
            <w:proofErr w:type="gramEnd"/>
            <w:r>
              <w:rPr>
                <w:sz w:val="20"/>
                <w:szCs w:val="20"/>
              </w:rPr>
              <w:t>__________________________</w:t>
            </w:r>
          </w:p>
          <w:permEnd w:id="1275538739"/>
          <w:p w:rsidR="00A9113B" w:rsidRDefault="00A9113B">
            <w:pPr>
              <w:spacing w:line="100" w:lineRule="atLeast"/>
              <w:rPr>
                <w:rFonts w:ascii="Calibri" w:hAnsi="Calibri"/>
                <w:sz w:val="20"/>
                <w:szCs w:val="20"/>
              </w:rPr>
            </w:pPr>
          </w:p>
          <w:p w:rsidR="00A9113B" w:rsidRDefault="00A9113B">
            <w:pPr>
              <w:spacing w:line="100" w:lineRule="atLeast"/>
              <w:rPr>
                <w:rFonts w:ascii="Calibri" w:hAnsi="Calibri"/>
                <w:sz w:val="20"/>
                <w:szCs w:val="20"/>
              </w:rPr>
            </w:pPr>
          </w:p>
          <w:p w:rsidR="00A9113B" w:rsidRDefault="00A9113B">
            <w:pPr>
              <w:spacing w:line="100" w:lineRule="atLeast"/>
              <w:rPr>
                <w:rFonts w:ascii="Calibri" w:hAnsi="Calibri"/>
                <w:sz w:val="20"/>
                <w:szCs w:val="20"/>
              </w:rPr>
            </w:pPr>
          </w:p>
          <w:p w:rsidR="00A9113B" w:rsidRDefault="00E05B40">
            <w:pPr>
              <w:spacing w:line="100" w:lineRule="atLeast"/>
              <w:rPr>
                <w:rFonts w:ascii="Calibri" w:hAnsi="Calibri"/>
                <w:sz w:val="20"/>
                <w:szCs w:val="20"/>
              </w:rPr>
            </w:pPr>
            <w:r>
              <w:rPr>
                <w:rFonts w:ascii="Calibri" w:hAnsi="Calibri"/>
                <w:sz w:val="20"/>
                <w:szCs w:val="20"/>
              </w:rPr>
              <w:t>Представитель  Клиента</w:t>
            </w:r>
          </w:p>
          <w:p w:rsidR="00A9113B" w:rsidRDefault="00E05B40">
            <w:pPr>
              <w:spacing w:line="100" w:lineRule="atLeast"/>
              <w:rPr>
                <w:rFonts w:ascii="Calibri" w:eastAsia="Calibri" w:hAnsi="Calibri"/>
                <w:sz w:val="20"/>
                <w:szCs w:val="20"/>
              </w:rPr>
            </w:pPr>
            <w:permStart w:id="705590180" w:edGrp="everyone"/>
            <w:r>
              <w:rPr>
                <w:rFonts w:ascii="Calibri" w:hAnsi="Calibri"/>
                <w:sz w:val="20"/>
                <w:szCs w:val="20"/>
              </w:rPr>
              <w:t>______________________/</w:t>
            </w:r>
            <w:r>
              <w:rPr>
                <w:sz w:val="20"/>
                <w:szCs w:val="20"/>
              </w:rPr>
              <w:t xml:space="preserve"> _______________</w:t>
            </w:r>
            <w:r>
              <w:rPr>
                <w:rFonts w:ascii="Calibri" w:hAnsi="Calibri"/>
                <w:sz w:val="20"/>
                <w:szCs w:val="20"/>
              </w:rPr>
              <w:t xml:space="preserve"> /. </w:t>
            </w:r>
          </w:p>
          <w:permEnd w:id="705590180"/>
          <w:p w:rsidR="00A9113B" w:rsidRDefault="00E05B40">
            <w:pPr>
              <w:spacing w:line="100" w:lineRule="atLeast"/>
              <w:rPr>
                <w:rFonts w:ascii="Calibri" w:eastAsia="Calibri" w:hAnsi="Calibri"/>
                <w:sz w:val="20"/>
                <w:szCs w:val="20"/>
              </w:rPr>
            </w:pPr>
            <w:r>
              <w:rPr>
                <w:rFonts w:ascii="Calibri" w:eastAsia="Calibri" w:hAnsi="Calibri"/>
                <w:sz w:val="20"/>
                <w:szCs w:val="20"/>
              </w:rPr>
              <w:t>м.п.</w:t>
            </w:r>
          </w:p>
        </w:tc>
      </w:tr>
    </w:tbl>
    <w:p w:rsidR="00A9113B" w:rsidRDefault="00A9113B">
      <w:pPr>
        <w:pStyle w:val="ad"/>
        <w:spacing w:before="240"/>
        <w:jc w:val="left"/>
        <w:rPr>
          <w:sz w:val="22"/>
        </w:rPr>
      </w:pPr>
    </w:p>
    <w:sectPr w:rsidR="00A9113B">
      <w:headerReference w:type="default" r:id="rId11"/>
      <w:footerReference w:type="default" r:id="rId12"/>
      <w:headerReference w:type="first" r:id="rId13"/>
      <w:footerReference w:type="first" r:id="rId14"/>
      <w:pgSz w:w="11906" w:h="16838"/>
      <w:pgMar w:top="709" w:right="566" w:bottom="142" w:left="567" w:header="4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57" w:rsidRDefault="00A64957">
      <w:r>
        <w:separator/>
      </w:r>
    </w:p>
  </w:endnote>
  <w:endnote w:type="continuationSeparator" w:id="0">
    <w:p w:rsidR="00A64957" w:rsidRDefault="00A6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3B" w:rsidRDefault="00A9113B"/>
  <w:tbl>
    <w:tblPr>
      <w:tblpPr w:leftFromText="187" w:rightFromText="187" w:vertAnchor="text" w:tblpY="1"/>
      <w:tblW w:w="5000" w:type="pct"/>
      <w:tblLook w:val="04A0" w:firstRow="1" w:lastRow="0" w:firstColumn="1" w:lastColumn="0" w:noHBand="0" w:noVBand="1"/>
    </w:tblPr>
    <w:tblGrid>
      <w:gridCol w:w="4848"/>
      <w:gridCol w:w="1077"/>
      <w:gridCol w:w="4848"/>
    </w:tblGrid>
    <w:tr w:rsidR="00A9113B">
      <w:trPr>
        <w:trHeight w:val="87"/>
      </w:trPr>
      <w:tc>
        <w:tcPr>
          <w:tcW w:w="2250" w:type="pct"/>
          <w:tcBorders>
            <w:top w:val="nil"/>
            <w:left w:val="nil"/>
            <w:bottom w:val="single" w:sz="4" w:space="0" w:color="4F81BD"/>
            <w:right w:val="nil"/>
          </w:tcBorders>
          <w:hideMark/>
        </w:tcPr>
        <w:p w:rsidR="00A9113B" w:rsidRDefault="00E05B40">
          <w:pPr>
            <w:pStyle w:val="a6"/>
            <w:rPr>
              <w:rFonts w:ascii="Cambria" w:eastAsia="Times New Roman" w:hAnsi="Cambria"/>
              <w:b/>
              <w:bCs/>
            </w:rPr>
          </w:pPr>
          <w:r>
            <w:rPr>
              <w:rFonts w:ascii="Cambria" w:eastAsia="Times New Roman" w:hAnsi="Cambria"/>
              <w:b/>
              <w:bCs/>
            </w:rPr>
            <w:t>Экспедитор</w:t>
          </w:r>
        </w:p>
      </w:tc>
      <w:tc>
        <w:tcPr>
          <w:tcW w:w="500" w:type="pct"/>
          <w:vMerge w:val="restart"/>
          <w:noWrap/>
          <w:vAlign w:val="center"/>
        </w:tcPr>
        <w:p w:rsidR="00A9113B" w:rsidRDefault="00E05B40">
          <w:pPr>
            <w:pStyle w:val="af2"/>
            <w:rPr>
              <w:rFonts w:ascii="Cambria" w:hAnsi="Cambria"/>
              <w:b/>
              <w:bCs/>
            </w:rPr>
          </w:pPr>
          <w:r>
            <w:rPr>
              <w:rFonts w:ascii="Cambria" w:hAnsi="Cambria"/>
              <w:b/>
              <w:bCs/>
            </w:rPr>
            <w:t xml:space="preserve"> Стр.</w:t>
          </w:r>
          <w:r>
            <w:fldChar w:fldCharType="begin"/>
          </w:r>
          <w:r>
            <w:instrText>PAGE  \* MERGEFORMAT</w:instrText>
          </w:r>
          <w:r>
            <w:fldChar w:fldCharType="separate"/>
          </w:r>
          <w:r w:rsidR="00BD0A19" w:rsidRPr="00BD0A19">
            <w:rPr>
              <w:rFonts w:ascii="Cambria" w:hAnsi="Cambria"/>
              <w:b/>
              <w:bCs/>
              <w:noProof/>
            </w:rPr>
            <w:t>9</w:t>
          </w:r>
          <w:r>
            <w:rPr>
              <w:rFonts w:ascii="Cambria" w:hAnsi="Cambria"/>
              <w:b/>
              <w:bCs/>
            </w:rPr>
            <w:fldChar w:fldCharType="end"/>
          </w:r>
        </w:p>
        <w:p w:rsidR="00A9113B" w:rsidRDefault="00A9113B">
          <w:pPr>
            <w:pStyle w:val="af2"/>
            <w:rPr>
              <w:rFonts w:ascii="Cambria" w:hAnsi="Cambria"/>
              <w:b/>
              <w:bCs/>
            </w:rPr>
          </w:pPr>
        </w:p>
      </w:tc>
      <w:tc>
        <w:tcPr>
          <w:tcW w:w="2250" w:type="pct"/>
          <w:tcBorders>
            <w:top w:val="nil"/>
            <w:left w:val="nil"/>
            <w:bottom w:val="single" w:sz="4" w:space="0" w:color="4F81BD"/>
            <w:right w:val="nil"/>
          </w:tcBorders>
          <w:hideMark/>
        </w:tcPr>
        <w:p w:rsidR="00A9113B" w:rsidRDefault="00E05B40">
          <w:pPr>
            <w:pStyle w:val="a6"/>
            <w:rPr>
              <w:rFonts w:ascii="Cambria" w:eastAsia="Times New Roman" w:hAnsi="Cambria"/>
              <w:b/>
              <w:bCs/>
            </w:rPr>
          </w:pPr>
          <w:r>
            <w:rPr>
              <w:rFonts w:ascii="Cambria" w:eastAsia="Times New Roman" w:hAnsi="Cambria"/>
              <w:b/>
              <w:bCs/>
            </w:rPr>
            <w:t xml:space="preserve">                                                                 Клиент</w:t>
          </w:r>
        </w:p>
      </w:tc>
    </w:tr>
    <w:tr w:rsidR="00A9113B">
      <w:trPr>
        <w:trHeight w:val="150"/>
      </w:trPr>
      <w:tc>
        <w:tcPr>
          <w:tcW w:w="2250" w:type="pct"/>
          <w:tcBorders>
            <w:top w:val="single" w:sz="4" w:space="0" w:color="4F81BD"/>
            <w:left w:val="nil"/>
            <w:bottom w:val="nil"/>
            <w:right w:val="nil"/>
          </w:tcBorders>
        </w:tcPr>
        <w:p w:rsidR="00A9113B" w:rsidRDefault="00A9113B">
          <w:pPr>
            <w:pStyle w:val="a6"/>
            <w:rPr>
              <w:rFonts w:ascii="Cambria" w:eastAsia="Times New Roman" w:hAnsi="Cambria"/>
              <w:b/>
              <w:bCs/>
            </w:rPr>
          </w:pPr>
        </w:p>
      </w:tc>
      <w:tc>
        <w:tcPr>
          <w:tcW w:w="0" w:type="auto"/>
          <w:vMerge/>
          <w:vAlign w:val="center"/>
          <w:hideMark/>
        </w:tcPr>
        <w:p w:rsidR="00A9113B" w:rsidRDefault="00A9113B">
          <w:pPr>
            <w:widowControl/>
            <w:suppressAutoHyphens w:val="0"/>
            <w:rPr>
              <w:rFonts w:ascii="Cambria" w:eastAsia="Times New Roman" w:hAnsi="Cambria"/>
              <w:b/>
              <w:bCs/>
              <w:kern w:val="0"/>
              <w:sz w:val="22"/>
              <w:szCs w:val="22"/>
            </w:rPr>
          </w:pPr>
        </w:p>
      </w:tc>
      <w:tc>
        <w:tcPr>
          <w:tcW w:w="2250" w:type="pct"/>
          <w:tcBorders>
            <w:top w:val="single" w:sz="4" w:space="0" w:color="4F81BD"/>
            <w:left w:val="nil"/>
            <w:bottom w:val="nil"/>
            <w:right w:val="nil"/>
          </w:tcBorders>
        </w:tcPr>
        <w:p w:rsidR="00A9113B" w:rsidRDefault="00A9113B">
          <w:pPr>
            <w:pStyle w:val="a6"/>
            <w:rPr>
              <w:rFonts w:ascii="Cambria" w:eastAsia="Times New Roman" w:hAnsi="Cambria"/>
              <w:b/>
              <w:bCs/>
            </w:rPr>
          </w:pPr>
        </w:p>
      </w:tc>
    </w:tr>
  </w:tbl>
  <w:p w:rsidR="00A9113B" w:rsidRDefault="00A9113B">
    <w:pPr>
      <w:pStyle w:val="a8"/>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3B" w:rsidRDefault="00A9113B">
    <w:pPr>
      <w:pStyle w:val="a8"/>
    </w:pPr>
  </w:p>
  <w:p w:rsidR="00A9113B" w:rsidRDefault="00E05B40">
    <w:pPr>
      <w:pStyle w:val="a8"/>
      <w:rPr>
        <w:b/>
      </w:rPr>
    </w:pPr>
    <w:bookmarkStart w:id="1" w:name="_Hlk400899475"/>
    <w:bookmarkStart w:id="2" w:name="OLE_LINK4"/>
    <w:bookmarkStart w:id="3" w:name="OLE_LINK3"/>
    <w:r>
      <w:rPr>
        <w:b/>
      </w:rPr>
      <w:t>Экспедитор __________________                       Стр.1                      ___________________</w:t>
    </w:r>
    <w:bookmarkEnd w:id="1"/>
    <w:bookmarkEnd w:id="2"/>
    <w:bookmarkEnd w:id="3"/>
    <w:r>
      <w:rPr>
        <w:b/>
      </w:rPr>
      <w:t>Клиент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57" w:rsidRDefault="00A64957">
      <w:r>
        <w:separator/>
      </w:r>
    </w:p>
  </w:footnote>
  <w:footnote w:type="continuationSeparator" w:id="0">
    <w:p w:rsidR="00A64957" w:rsidRDefault="00A64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3B" w:rsidRDefault="00E05B40">
    <w:pPr>
      <w:pStyle w:val="a6"/>
      <w:tabs>
        <w:tab w:val="left" w:pos="1513"/>
        <w:tab w:val="center" w:pos="5386"/>
      </w:tabs>
    </w:pPr>
    <w:r>
      <w:rPr>
        <w:noProof/>
      </w:rPr>
      <w:drawing>
        <wp:inline distT="0" distB="0" distL="0" distR="0">
          <wp:extent cx="1569720" cy="6172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r="54819" b="2863"/>
                  <a:stretch>
                    <a:fillRect/>
                  </a:stretch>
                </pic:blipFill>
                <pic:spPr bwMode="auto">
                  <a:xfrm>
                    <a:off x="0" y="0"/>
                    <a:ext cx="1569720" cy="617220"/>
                  </a:xfrm>
                  <a:prstGeom prst="rect">
                    <a:avLst/>
                  </a:prstGeom>
                  <a:noFill/>
                  <a:ln>
                    <a:noFill/>
                  </a:ln>
                </pic:spPr>
              </pic:pic>
            </a:graphicData>
          </a:graphic>
        </wp:inline>
      </w:drawing>
    </w:r>
    <w:r>
      <w:t xml:space="preserve">            ДОГОВОР ТРАНСПОРТНОЙ ЭКПЕДИЦИИ № </w:t>
    </w:r>
  </w:p>
  <w:p w:rsidR="00A9113B" w:rsidRDefault="00A9113B">
    <w:pPr>
      <w:pStyle w:val="a6"/>
      <w:tabs>
        <w:tab w:val="left" w:pos="1513"/>
        <w:tab w:val="center" w:pos="5386"/>
      </w:tabs>
    </w:pPr>
  </w:p>
  <w:p w:rsidR="00A9113B" w:rsidRDefault="00A9113B">
    <w:pPr>
      <w:pStyle w:val="a6"/>
      <w:tabs>
        <w:tab w:val="left" w:pos="1513"/>
        <w:tab w:val="center" w:pos="5386"/>
      </w:tabs>
    </w:pPr>
  </w:p>
  <w:p w:rsidR="00A9113B" w:rsidRDefault="00A9113B">
    <w:pPr>
      <w:pStyle w:val="a6"/>
      <w:tabs>
        <w:tab w:val="left" w:pos="1513"/>
        <w:tab w:val="center" w:pos="538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3B" w:rsidRDefault="00E05B40">
    <w:pPr>
      <w:pStyle w:val="a6"/>
    </w:pPr>
    <w:r>
      <w:t xml:space="preserve">      </w:t>
    </w:r>
    <w:r>
      <w:rPr>
        <w:noProof/>
      </w:rPr>
      <w:drawing>
        <wp:inline distT="0" distB="0" distL="0" distR="0">
          <wp:extent cx="1569720" cy="6172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r="54819" b="2863"/>
                  <a:stretch>
                    <a:fillRect/>
                  </a:stretch>
                </pic:blipFill>
                <pic:spPr bwMode="auto">
                  <a:xfrm>
                    <a:off x="0" y="0"/>
                    <a:ext cx="1569720" cy="61722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2"/>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Num1"/>
    <w:lvl w:ilvl="0">
      <w:start w:val="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Num2"/>
    <w:lvl w:ilvl="0">
      <w:start w:val="1"/>
      <w:numFmt w:val="decimal"/>
      <w:lvlText w:val="%1"/>
      <w:lvlJc w:val="left"/>
      <w:pPr>
        <w:tabs>
          <w:tab w:val="num" w:pos="1259"/>
        </w:tabs>
        <w:ind w:left="125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2"/>
      <w:numFmt w:val="decimal"/>
      <w:lvlText w:val="%1."/>
      <w:lvlJc w:val="left"/>
      <w:pPr>
        <w:tabs>
          <w:tab w:val="num" w:pos="435"/>
        </w:tabs>
        <w:ind w:left="435" w:hanging="435"/>
      </w:pPr>
    </w:lvl>
    <w:lvl w:ilvl="1">
      <w:start w:val="14"/>
      <w:numFmt w:val="decimal"/>
      <w:lvlText w:val="%1.%2."/>
      <w:lvlJc w:val="left"/>
      <w:pPr>
        <w:tabs>
          <w:tab w:val="num" w:pos="719"/>
        </w:tabs>
        <w:ind w:left="719"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formatting="1" w:enforcement="1" w:cryptProviderType="rsaAES" w:cryptAlgorithmClass="hash" w:cryptAlgorithmType="typeAny" w:cryptAlgorithmSid="14" w:cryptSpinCount="100000" w:hash="sxhW7gY4NC2CWQ2GCKxTY4C0ZljU9SnMSdFw1aKeeMjKx//enaR851CG1irR8cDcIv8k11fOGqvh6xnK16s6SA==" w:salt="4zp4P8VCZsC4ZUnxzzO+1A=="/>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AF"/>
    <w:rsid w:val="00287CAF"/>
    <w:rsid w:val="00A64957"/>
    <w:rsid w:val="00A9113B"/>
    <w:rsid w:val="00BD0A19"/>
    <w:rsid w:val="00D1277D"/>
    <w:rsid w:val="00E0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F93EE"/>
  <w15:chartTrackingRefBased/>
  <w15:docId w15:val="{EB7C9DB1-9880-4742-9672-DE2040D6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2"/>
      <w:sz w:val="24"/>
      <w:szCs w:val="24"/>
    </w:rPr>
  </w:style>
  <w:style w:type="paragraph" w:styleId="1">
    <w:name w:val="heading 1"/>
    <w:basedOn w:val="a"/>
    <w:next w:val="a"/>
    <w:link w:val="10"/>
    <w:uiPriority w:val="9"/>
    <w:qFormat/>
    <w:pPr>
      <w:keepNext/>
      <w:spacing w:before="240" w:after="60"/>
      <w:outlineLvl w:val="0"/>
    </w:pPr>
    <w:rPr>
      <w:rFonts w:ascii="Cambria" w:eastAsiaTheme="minorEastAs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80"/>
      <w:u w:val="single"/>
    </w:rPr>
  </w:style>
  <w:style w:type="character" w:styleId="a4">
    <w:name w:val="FollowedHyperlink"/>
    <w:basedOn w:val="a0"/>
    <w:uiPriority w:val="99"/>
    <w:semiHidden/>
    <w:unhideWhenUsed/>
    <w:rPr>
      <w:color w:val="800080" w:themeColor="followedHyperlink"/>
      <w:u w:val="single"/>
    </w:rPr>
  </w:style>
  <w:style w:type="character" w:customStyle="1" w:styleId="10">
    <w:name w:val="Заголовок 1 Знак"/>
    <w:link w:val="1"/>
    <w:uiPriority w:val="9"/>
    <w:locked/>
    <w:rPr>
      <w:rFonts w:ascii="Cambria" w:eastAsia="Times New Roman" w:hAnsi="Cambria" w:cs="Times New Roman" w:hint="default"/>
      <w:b/>
      <w:bCs/>
      <w:kern w:val="32"/>
      <w:sz w:val="32"/>
      <w:szCs w:val="32"/>
    </w:rPr>
  </w:style>
  <w:style w:type="paragraph" w:customStyle="1" w:styleId="msonormal0">
    <w:name w:val="msonormal"/>
    <w:basedOn w:val="a"/>
    <w:uiPriority w:val="99"/>
    <w:pPr>
      <w:widowControl/>
      <w:suppressAutoHyphens w:val="0"/>
      <w:spacing w:before="100" w:beforeAutospacing="1" w:after="119"/>
    </w:pPr>
    <w:rPr>
      <w:rFonts w:eastAsia="Times New Roman"/>
      <w:kern w:val="0"/>
    </w:rPr>
  </w:style>
  <w:style w:type="paragraph" w:styleId="a5">
    <w:name w:val="Normal (Web)"/>
    <w:basedOn w:val="a"/>
    <w:uiPriority w:val="99"/>
    <w:semiHidden/>
    <w:unhideWhenUsed/>
    <w:pPr>
      <w:widowControl/>
      <w:suppressAutoHyphens w:val="0"/>
      <w:spacing w:before="100" w:beforeAutospacing="1" w:after="119"/>
    </w:pPr>
    <w:rPr>
      <w:rFonts w:eastAsia="Times New Roman"/>
      <w:kern w:val="0"/>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locked/>
    <w:rPr>
      <w:rFonts w:ascii="Andale Sans UI" w:eastAsia="Andale Sans UI" w:hAnsi="Andale Sans UI" w:hint="default"/>
      <w:kern w:val="2"/>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locked/>
    <w:rPr>
      <w:rFonts w:ascii="Andale Sans UI" w:eastAsia="Andale Sans UI" w:hAnsi="Andale Sans UI" w:hint="default"/>
      <w:kern w:val="2"/>
      <w:sz w:val="24"/>
      <w:szCs w:val="24"/>
    </w:rPr>
  </w:style>
  <w:style w:type="paragraph" w:styleId="aa">
    <w:name w:val="Body Text"/>
    <w:basedOn w:val="a"/>
    <w:link w:val="ab"/>
    <w:uiPriority w:val="99"/>
    <w:semiHidden/>
    <w:unhideWhenUsed/>
    <w:pPr>
      <w:spacing w:after="120"/>
    </w:pPr>
  </w:style>
  <w:style w:type="character" w:customStyle="1" w:styleId="ab">
    <w:name w:val="Основной текст Знак"/>
    <w:basedOn w:val="a0"/>
    <w:link w:val="aa"/>
    <w:uiPriority w:val="99"/>
    <w:semiHidden/>
    <w:rPr>
      <w:rFonts w:eastAsia="Andale Sans UI"/>
      <w:kern w:val="2"/>
      <w:sz w:val="24"/>
      <w:szCs w:val="24"/>
    </w:rPr>
  </w:style>
  <w:style w:type="paragraph" w:styleId="ac">
    <w:name w:val="List"/>
    <w:basedOn w:val="aa"/>
    <w:uiPriority w:val="99"/>
    <w:semiHidden/>
    <w:unhideWhenUsed/>
    <w:rPr>
      <w:rFonts w:cs="Tahoma"/>
    </w:rPr>
  </w:style>
  <w:style w:type="paragraph" w:styleId="ad">
    <w:name w:val="Subtitle"/>
    <w:basedOn w:val="a"/>
    <w:next w:val="a"/>
    <w:link w:val="ae"/>
    <w:uiPriority w:val="11"/>
    <w:qFormat/>
    <w:pPr>
      <w:spacing w:after="60"/>
      <w:jc w:val="center"/>
      <w:outlineLvl w:val="1"/>
    </w:pPr>
    <w:rPr>
      <w:rFonts w:ascii="Cambria" w:eastAsia="Times New Roman" w:hAnsi="Cambria"/>
    </w:rPr>
  </w:style>
  <w:style w:type="character" w:customStyle="1" w:styleId="ae">
    <w:name w:val="Подзаголовок Знак"/>
    <w:link w:val="ad"/>
    <w:uiPriority w:val="11"/>
    <w:locked/>
    <w:rPr>
      <w:rFonts w:ascii="Cambria" w:eastAsia="Times New Roman" w:hAnsi="Cambria" w:cs="Times New Roman" w:hint="default"/>
      <w:kern w:val="2"/>
      <w:sz w:val="24"/>
      <w:szCs w:val="24"/>
    </w:rPr>
  </w:style>
  <w:style w:type="paragraph" w:styleId="af">
    <w:name w:val="Balloon Text"/>
    <w:basedOn w:val="a"/>
    <w:link w:val="af0"/>
    <w:uiPriority w:val="99"/>
    <w:semiHidden/>
    <w:unhideWhenUsed/>
    <w:rPr>
      <w:rFonts w:ascii="Tahoma" w:hAnsi="Tahoma"/>
      <w:sz w:val="16"/>
      <w:szCs w:val="16"/>
    </w:rPr>
  </w:style>
  <w:style w:type="character" w:customStyle="1" w:styleId="af0">
    <w:name w:val="Текст выноски Знак"/>
    <w:link w:val="af"/>
    <w:uiPriority w:val="99"/>
    <w:semiHidden/>
    <w:locked/>
    <w:rPr>
      <w:rFonts w:ascii="Tahoma" w:eastAsia="Andale Sans UI" w:hAnsi="Tahoma" w:cs="Tahoma" w:hint="default"/>
      <w:kern w:val="2"/>
      <w:sz w:val="16"/>
      <w:szCs w:val="16"/>
    </w:rPr>
  </w:style>
  <w:style w:type="character" w:customStyle="1" w:styleId="af1">
    <w:name w:val="Без интервала Знак"/>
    <w:link w:val="af2"/>
    <w:uiPriority w:val="1"/>
    <w:locked/>
    <w:rPr>
      <w:rFonts w:ascii="Calibri" w:hAnsi="Calibri" w:cs="Calibri" w:hint="default"/>
      <w:sz w:val="22"/>
      <w:szCs w:val="22"/>
      <w:lang w:bidi="ar-SA"/>
    </w:rPr>
  </w:style>
  <w:style w:type="paragraph" w:styleId="af2">
    <w:name w:val="No Spacing"/>
    <w:link w:val="af1"/>
    <w:uiPriority w:val="1"/>
    <w:qFormat/>
    <w:rPr>
      <w:rFonts w:ascii="Calibri" w:hAnsi="Calibri"/>
      <w:sz w:val="22"/>
      <w:szCs w:val="22"/>
    </w:rPr>
  </w:style>
  <w:style w:type="paragraph" w:customStyle="1" w:styleId="11">
    <w:name w:val="Заголовок1"/>
    <w:basedOn w:val="a"/>
    <w:next w:val="aa"/>
    <w:uiPriority w:val="99"/>
    <w:pPr>
      <w:keepNext/>
      <w:spacing w:before="240" w:after="120"/>
    </w:pPr>
    <w:rPr>
      <w:rFonts w:ascii="Arial" w:hAnsi="Arial" w:cs="Tahoma"/>
      <w:sz w:val="28"/>
      <w:szCs w:val="28"/>
    </w:rPr>
  </w:style>
  <w:style w:type="paragraph" w:customStyle="1" w:styleId="12">
    <w:name w:val="Название1"/>
    <w:basedOn w:val="a"/>
    <w:uiPriority w:val="99"/>
    <w:pPr>
      <w:suppressLineNumbers/>
      <w:spacing w:before="120" w:after="120"/>
    </w:pPr>
    <w:rPr>
      <w:rFonts w:cs="Tahoma"/>
      <w:i/>
      <w:iCs/>
    </w:rPr>
  </w:style>
  <w:style w:type="paragraph" w:customStyle="1" w:styleId="13">
    <w:name w:val="Указатель1"/>
    <w:basedOn w:val="a"/>
    <w:uiPriority w:val="99"/>
    <w:pPr>
      <w:suppressLineNumbers/>
    </w:pPr>
    <w:rPr>
      <w:rFonts w:cs="Tahoma"/>
    </w:rPr>
  </w:style>
  <w:style w:type="paragraph" w:customStyle="1" w:styleId="Default">
    <w:name w:val="Default"/>
    <w:uiPriority w:val="99"/>
    <w:pPr>
      <w:suppressAutoHyphens/>
    </w:pPr>
    <w:rPr>
      <w:rFonts w:ascii="Arial" w:eastAsia="Calibri" w:hAnsi="Arial" w:cs="Arial"/>
      <w:color w:val="000000"/>
      <w:kern w:val="2"/>
      <w:sz w:val="24"/>
      <w:szCs w:val="24"/>
      <w:lang w:val="de-DE" w:eastAsia="fa-IR" w:bidi="fa-IR"/>
    </w:rPr>
  </w:style>
  <w:style w:type="paragraph" w:customStyle="1" w:styleId="ConsNormal">
    <w:name w:val="ConsNormal"/>
    <w:uiPriority w:val="99"/>
    <w:pPr>
      <w:widowControl w:val="0"/>
      <w:suppressAutoHyphens/>
      <w:ind w:right="19772" w:firstLine="720"/>
    </w:pPr>
    <w:rPr>
      <w:rFonts w:ascii="Arial" w:eastAsia="Andale Sans UI" w:hAnsi="Arial" w:cs="Arial"/>
      <w:kern w:val="2"/>
      <w:sz w:val="24"/>
      <w:szCs w:val="24"/>
      <w:lang w:val="de-DE" w:eastAsia="fa-IR" w:bidi="fa-IR"/>
    </w:rPr>
  </w:style>
  <w:style w:type="paragraph" w:customStyle="1" w:styleId="af3">
    <w:name w:val="Содержимое таблицы"/>
    <w:basedOn w:val="a"/>
    <w:uiPriority w:val="99"/>
    <w:pPr>
      <w:suppressLineNumbers/>
    </w:pPr>
  </w:style>
  <w:style w:type="paragraph" w:customStyle="1" w:styleId="af4">
    <w:name w:val="Заголовок таблицы"/>
    <w:basedOn w:val="af3"/>
    <w:uiPriority w:val="99"/>
    <w:pPr>
      <w:jc w:val="center"/>
    </w:pPr>
    <w:rPr>
      <w:b/>
      <w:bCs/>
    </w:rPr>
  </w:style>
  <w:style w:type="character" w:customStyle="1" w:styleId="af5">
    <w:name w:val="Символ нумерации"/>
  </w:style>
  <w:style w:type="character" w:customStyle="1" w:styleId="af6">
    <w:name w:val="Символ сноски"/>
  </w:style>
  <w:style w:type="character" w:customStyle="1" w:styleId="af7">
    <w:name w:val="Символы концевой сноски"/>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ine.s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oline.su" TargetMode="External"/><Relationship Id="rId4" Type="http://schemas.openxmlformats.org/officeDocument/2006/relationships/settings" Target="settings.xml"/><Relationship Id="rId9" Type="http://schemas.openxmlformats.org/officeDocument/2006/relationships/hyperlink" Target="http://www.proline.s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B028-E7B2-4231-AF30-86BEDEAF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5967</Words>
  <Characters>34012</Characters>
  <Application>Microsoft Office Word</Application>
  <DocSecurity>8</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Бочаров</dc:creator>
  <cp:keywords/>
  <dc:description/>
  <cp:lastModifiedBy>Елена Proline</cp:lastModifiedBy>
  <cp:revision>5</cp:revision>
  <cp:lastPrinted>2018-11-14T11:32:00Z</cp:lastPrinted>
  <dcterms:created xsi:type="dcterms:W3CDTF">2023-05-23T17:32:00Z</dcterms:created>
  <dcterms:modified xsi:type="dcterms:W3CDTF">2023-05-23T17:36:00Z</dcterms:modified>
</cp:coreProperties>
</file>